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2E" w:rsidRPr="0049098A" w:rsidRDefault="00193C58" w:rsidP="00663DEB">
      <w:pPr>
        <w:spacing w:line="480" w:lineRule="exact"/>
        <w:ind w:leftChars="100" w:left="881" w:hangingChars="200" w:hanging="641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49098A">
        <w:rPr>
          <w:rFonts w:ascii="Times New Roman" w:eastAsia="標楷體" w:hAnsi="Times New Roman"/>
          <w:b/>
          <w:kern w:val="0"/>
          <w:sz w:val="32"/>
          <w:szCs w:val="32"/>
        </w:rPr>
        <w:t>慈濟大學</w:t>
      </w:r>
      <w:r w:rsidR="00BE7012" w:rsidRPr="0049098A">
        <w:rPr>
          <w:rFonts w:ascii="Times New Roman" w:eastAsia="標楷體" w:hAnsi="Times New Roman"/>
          <w:b/>
          <w:kern w:val="0"/>
          <w:sz w:val="32"/>
          <w:szCs w:val="32"/>
        </w:rPr>
        <w:t>10</w:t>
      </w:r>
      <w:r w:rsidR="00A665F5">
        <w:rPr>
          <w:rFonts w:ascii="Times New Roman" w:eastAsia="標楷體" w:hAnsi="Times New Roman" w:hint="eastAsia"/>
          <w:b/>
          <w:kern w:val="0"/>
          <w:sz w:val="32"/>
          <w:szCs w:val="32"/>
        </w:rPr>
        <w:t>9</w:t>
      </w:r>
      <w:r w:rsidR="00F321CE">
        <w:rPr>
          <w:rFonts w:ascii="Times New Roman" w:eastAsia="標楷體" w:hAnsi="Times New Roman" w:hint="eastAsia"/>
          <w:b/>
          <w:kern w:val="0"/>
          <w:sz w:val="32"/>
          <w:szCs w:val="32"/>
        </w:rPr>
        <w:t>學</w:t>
      </w:r>
      <w:r w:rsidR="00BE7012" w:rsidRPr="0049098A">
        <w:rPr>
          <w:rFonts w:ascii="Times New Roman" w:eastAsia="標楷體" w:hAnsi="Times New Roman"/>
          <w:b/>
          <w:kern w:val="0"/>
          <w:sz w:val="32"/>
          <w:szCs w:val="32"/>
        </w:rPr>
        <w:t>年度</w:t>
      </w:r>
      <w:r w:rsidR="00663DEB" w:rsidRPr="0049098A">
        <w:rPr>
          <w:rFonts w:ascii="Times New Roman" w:eastAsia="標楷體" w:hAnsi="Times New Roman"/>
          <w:b/>
          <w:kern w:val="0"/>
          <w:sz w:val="32"/>
          <w:szCs w:val="32"/>
        </w:rPr>
        <w:t>校務研究專題</w:t>
      </w:r>
      <w:r w:rsidR="009829C4" w:rsidRPr="0049098A">
        <w:rPr>
          <w:rFonts w:ascii="Times New Roman" w:eastAsia="標楷體" w:hAnsi="Times New Roman"/>
          <w:b/>
          <w:kern w:val="0"/>
          <w:sz w:val="32"/>
          <w:szCs w:val="32"/>
        </w:rPr>
        <w:t>計畫徵求</w:t>
      </w:r>
      <w:r w:rsidR="00EE6155" w:rsidRPr="0049098A">
        <w:rPr>
          <w:rFonts w:ascii="Times New Roman" w:eastAsia="標楷體" w:hAnsi="Times New Roman"/>
          <w:b/>
          <w:kern w:val="0"/>
          <w:sz w:val="32"/>
          <w:szCs w:val="32"/>
        </w:rPr>
        <w:t>公告</w:t>
      </w:r>
    </w:p>
    <w:p w:rsidR="00F55778" w:rsidRPr="0049098A" w:rsidRDefault="00BE7012" w:rsidP="00557E41">
      <w:pPr>
        <w:rPr>
          <w:rFonts w:ascii="Times New Roman" w:eastAsia="標楷體" w:hAnsi="Times New Roman"/>
          <w:b/>
          <w:sz w:val="28"/>
          <w:szCs w:val="24"/>
        </w:rPr>
      </w:pPr>
      <w:r w:rsidRPr="0049098A">
        <w:rPr>
          <w:rFonts w:ascii="Times New Roman" w:eastAsia="標楷體" w:hAnsi="Times New Roman"/>
          <w:b/>
          <w:sz w:val="28"/>
          <w:szCs w:val="24"/>
        </w:rPr>
        <w:t>一、計畫</w:t>
      </w:r>
      <w:r w:rsidR="0012003C" w:rsidRPr="0049098A">
        <w:rPr>
          <w:rFonts w:ascii="Times New Roman" w:eastAsia="標楷體" w:hAnsi="Times New Roman"/>
          <w:b/>
          <w:sz w:val="28"/>
          <w:szCs w:val="24"/>
        </w:rPr>
        <w:t>目的</w:t>
      </w:r>
      <w:r w:rsidR="00557E41" w:rsidRPr="0049098A">
        <w:rPr>
          <w:rFonts w:ascii="Times New Roman" w:eastAsia="標楷體" w:hAnsi="Times New Roman"/>
          <w:b/>
          <w:sz w:val="28"/>
          <w:szCs w:val="24"/>
        </w:rPr>
        <w:t>及依據</w:t>
      </w:r>
    </w:p>
    <w:p w:rsidR="00663DEB" w:rsidRPr="0049098A" w:rsidRDefault="00557E41" w:rsidP="00557E41">
      <w:pPr>
        <w:ind w:leftChars="236" w:left="566"/>
        <w:jc w:val="both"/>
        <w:rPr>
          <w:rFonts w:ascii="Times New Roman" w:eastAsia="標楷體" w:hAnsi="Times New Roman"/>
          <w:kern w:val="0"/>
        </w:rPr>
      </w:pPr>
      <w:r w:rsidRPr="0049098A">
        <w:rPr>
          <w:rFonts w:ascii="Times New Roman" w:eastAsia="標楷體" w:hAnsi="Times New Roman"/>
          <w:kern w:val="0"/>
        </w:rPr>
        <w:t>鼓勵本校教職員投入校務研究實務工作，提升本校之學生學習成效及強化校務專業管理，並依據本校「校務研究專題補助要點」辦理。</w:t>
      </w:r>
    </w:p>
    <w:p w:rsidR="00730F22" w:rsidRPr="0049098A" w:rsidRDefault="00730F22" w:rsidP="00557E41">
      <w:pPr>
        <w:rPr>
          <w:rFonts w:ascii="Times New Roman" w:eastAsia="標楷體" w:hAnsi="Times New Roman"/>
          <w:b/>
          <w:sz w:val="28"/>
          <w:szCs w:val="24"/>
        </w:rPr>
      </w:pPr>
      <w:r w:rsidRPr="0049098A">
        <w:rPr>
          <w:rFonts w:ascii="Times New Roman" w:eastAsia="標楷體" w:hAnsi="Times New Roman"/>
          <w:b/>
          <w:sz w:val="28"/>
          <w:szCs w:val="24"/>
        </w:rPr>
        <w:t>二、主辦單位</w:t>
      </w:r>
    </w:p>
    <w:p w:rsidR="00730F22" w:rsidRPr="0049098A" w:rsidRDefault="00730F22" w:rsidP="00557E41">
      <w:pPr>
        <w:ind w:leftChars="236" w:left="566"/>
        <w:jc w:val="both"/>
        <w:rPr>
          <w:rFonts w:ascii="Times New Roman" w:eastAsia="標楷體" w:hAnsi="Times New Roman"/>
          <w:kern w:val="0"/>
        </w:rPr>
      </w:pPr>
      <w:r w:rsidRPr="0049098A">
        <w:rPr>
          <w:rFonts w:ascii="Times New Roman" w:eastAsia="標楷體" w:hAnsi="Times New Roman"/>
          <w:szCs w:val="24"/>
        </w:rPr>
        <w:t>校務</w:t>
      </w:r>
      <w:r w:rsidRPr="0049098A">
        <w:rPr>
          <w:rFonts w:ascii="Times New Roman" w:eastAsia="標楷體" w:hAnsi="Times New Roman"/>
          <w:kern w:val="0"/>
        </w:rPr>
        <w:t>研究</w:t>
      </w:r>
      <w:r w:rsidR="00F321CE">
        <w:rPr>
          <w:rFonts w:ascii="Times New Roman" w:eastAsia="標楷體" w:hAnsi="Times New Roman" w:hint="eastAsia"/>
          <w:szCs w:val="24"/>
        </w:rPr>
        <w:t>中心</w:t>
      </w:r>
    </w:p>
    <w:p w:rsidR="00730F22" w:rsidRPr="0049098A" w:rsidRDefault="00730F22" w:rsidP="00557E41">
      <w:pPr>
        <w:rPr>
          <w:rFonts w:ascii="Times New Roman" w:eastAsia="標楷體" w:hAnsi="Times New Roman"/>
          <w:b/>
          <w:sz w:val="28"/>
          <w:szCs w:val="24"/>
        </w:rPr>
      </w:pPr>
      <w:r w:rsidRPr="0049098A">
        <w:rPr>
          <w:rFonts w:ascii="Times New Roman" w:eastAsia="標楷體" w:hAnsi="Times New Roman"/>
          <w:b/>
          <w:sz w:val="28"/>
          <w:szCs w:val="24"/>
        </w:rPr>
        <w:t>三、預算與補助額度</w:t>
      </w:r>
    </w:p>
    <w:p w:rsidR="00730F22" w:rsidRPr="0049098A" w:rsidRDefault="00E33354" w:rsidP="00E33354">
      <w:pPr>
        <w:ind w:leftChars="236" w:left="1048" w:hangingChars="201" w:hanging="482"/>
        <w:jc w:val="both"/>
        <w:rPr>
          <w:rFonts w:ascii="Times New Roman" w:eastAsia="標楷體" w:hAnsi="Times New Roman"/>
          <w:color w:val="C00000"/>
          <w:kern w:val="0"/>
        </w:rPr>
      </w:pPr>
      <w:r w:rsidRPr="0049098A">
        <w:rPr>
          <w:rFonts w:ascii="Times New Roman" w:eastAsia="標楷體" w:hAnsi="Times New Roman"/>
          <w:kern w:val="0"/>
        </w:rPr>
        <w:t>(</w:t>
      </w:r>
      <w:r w:rsidRPr="0049098A">
        <w:rPr>
          <w:rFonts w:ascii="Times New Roman" w:eastAsia="標楷體" w:hAnsi="Times New Roman"/>
          <w:kern w:val="0"/>
        </w:rPr>
        <w:t>一</w:t>
      </w:r>
      <w:r w:rsidRPr="0049098A">
        <w:rPr>
          <w:rFonts w:ascii="Times New Roman" w:eastAsia="標楷體" w:hAnsi="Times New Roman"/>
          <w:kern w:val="0"/>
        </w:rPr>
        <w:t>)</w:t>
      </w:r>
      <w:r w:rsidR="00A62E1F" w:rsidRPr="0049098A">
        <w:rPr>
          <w:rFonts w:ascii="Times New Roman" w:eastAsia="標楷體" w:hAnsi="Times New Roman"/>
          <w:kern w:val="0"/>
        </w:rPr>
        <w:t>本校務研究專題計畫</w:t>
      </w:r>
      <w:r w:rsidRPr="00DE591E">
        <w:rPr>
          <w:rFonts w:ascii="Times New Roman" w:eastAsia="標楷體" w:hAnsi="Times New Roman" w:hint="eastAsia"/>
          <w:b/>
          <w:kern w:val="0"/>
          <w:u w:val="single"/>
        </w:rPr>
        <w:t>僅可編列「業務費」</w:t>
      </w:r>
      <w:r w:rsidRPr="0049098A">
        <w:rPr>
          <w:rFonts w:ascii="Times New Roman" w:eastAsia="標楷體" w:hAnsi="Times New Roman"/>
          <w:kern w:val="0"/>
        </w:rPr>
        <w:t>。</w:t>
      </w:r>
      <w:r w:rsidR="009829C4" w:rsidRPr="0049098A">
        <w:rPr>
          <w:rFonts w:ascii="Times New Roman" w:eastAsia="標楷體" w:hAnsi="Times New Roman"/>
          <w:kern w:val="0"/>
        </w:rPr>
        <w:t>各項經費編列標準及核銷</w:t>
      </w:r>
      <w:r w:rsidR="00AF226B">
        <w:rPr>
          <w:rFonts w:ascii="Times New Roman" w:eastAsia="標楷體" w:hAnsi="Times New Roman" w:hint="eastAsia"/>
          <w:kern w:val="0"/>
        </w:rPr>
        <w:t>參考</w:t>
      </w:r>
      <w:r w:rsidRPr="0049098A">
        <w:rPr>
          <w:rFonts w:ascii="Times New Roman" w:eastAsia="標楷體" w:hAnsi="Times New Roman"/>
          <w:kern w:val="0"/>
        </w:rPr>
        <w:t>「</w:t>
      </w:r>
      <w:r w:rsidR="00613788" w:rsidRPr="00613788">
        <w:rPr>
          <w:rFonts w:ascii="Times New Roman" w:eastAsia="標楷體" w:hAnsi="Times New Roman" w:hint="eastAsia"/>
          <w:kern w:val="0"/>
        </w:rPr>
        <w:t>教育部補</w:t>
      </w:r>
      <w:r w:rsidR="00613788" w:rsidRPr="00613788">
        <w:rPr>
          <w:rFonts w:ascii="Times New Roman" w:eastAsia="標楷體" w:hAnsi="Times New Roman" w:hint="eastAsia"/>
          <w:kern w:val="0"/>
        </w:rPr>
        <w:t>(</w:t>
      </w:r>
      <w:r w:rsidR="00613788" w:rsidRPr="00613788">
        <w:rPr>
          <w:rFonts w:ascii="Times New Roman" w:eastAsia="標楷體" w:hAnsi="Times New Roman" w:hint="eastAsia"/>
          <w:kern w:val="0"/>
        </w:rPr>
        <w:t>捐</w:t>
      </w:r>
      <w:r w:rsidR="00613788" w:rsidRPr="00613788">
        <w:rPr>
          <w:rFonts w:ascii="Times New Roman" w:eastAsia="標楷體" w:hAnsi="Times New Roman" w:hint="eastAsia"/>
          <w:kern w:val="0"/>
        </w:rPr>
        <w:t>)</w:t>
      </w:r>
      <w:r w:rsidR="00613788" w:rsidRPr="00613788">
        <w:rPr>
          <w:rFonts w:ascii="Times New Roman" w:eastAsia="標楷體" w:hAnsi="Times New Roman" w:hint="eastAsia"/>
          <w:kern w:val="0"/>
        </w:rPr>
        <w:t>助及委辦計畫經費編列基準表</w:t>
      </w:r>
      <w:r w:rsidRPr="0049098A">
        <w:rPr>
          <w:rFonts w:ascii="Times New Roman" w:eastAsia="標楷體" w:hAnsi="Times New Roman"/>
          <w:kern w:val="0"/>
        </w:rPr>
        <w:t>」</w:t>
      </w:r>
      <w:r w:rsidR="009829C4" w:rsidRPr="0049098A">
        <w:rPr>
          <w:rFonts w:ascii="Times New Roman" w:eastAsia="標楷體" w:hAnsi="Times New Roman"/>
          <w:kern w:val="0"/>
        </w:rPr>
        <w:t>辦理</w:t>
      </w:r>
      <w:r w:rsidR="00AF226B">
        <w:rPr>
          <w:rFonts w:ascii="Times New Roman" w:eastAsia="標楷體" w:hAnsi="Times New Roman" w:hint="eastAsia"/>
          <w:kern w:val="0"/>
        </w:rPr>
        <w:t>(</w:t>
      </w:r>
      <w:r w:rsidR="00AF226B">
        <w:rPr>
          <w:rFonts w:ascii="Times New Roman" w:eastAsia="標楷體" w:hAnsi="Times New Roman" w:hint="eastAsia"/>
          <w:kern w:val="0"/>
        </w:rPr>
        <w:t>詳附件</w:t>
      </w:r>
      <w:r w:rsidR="00AF226B">
        <w:rPr>
          <w:rFonts w:ascii="Times New Roman" w:eastAsia="標楷體" w:hAnsi="Times New Roman" w:hint="eastAsia"/>
          <w:kern w:val="0"/>
        </w:rPr>
        <w:t>)</w:t>
      </w:r>
      <w:r w:rsidR="00F321CE">
        <w:rPr>
          <w:rFonts w:ascii="Times New Roman" w:eastAsia="標楷體" w:hAnsi="Times New Roman" w:hint="eastAsia"/>
          <w:kern w:val="0"/>
        </w:rPr>
        <w:t>，經費核銷請依照計畫通過金額與學校核銷作業規定辦理</w:t>
      </w:r>
      <w:r w:rsidR="00730F22" w:rsidRPr="0049098A">
        <w:rPr>
          <w:rFonts w:ascii="Times New Roman" w:eastAsia="標楷體" w:hAnsi="Times New Roman"/>
          <w:kern w:val="0"/>
        </w:rPr>
        <w:t>。</w:t>
      </w:r>
    </w:p>
    <w:p w:rsidR="00730F22" w:rsidRPr="0049098A" w:rsidRDefault="00730F22" w:rsidP="00E33354">
      <w:pPr>
        <w:ind w:leftChars="236" w:left="1048" w:hangingChars="201" w:hanging="482"/>
        <w:jc w:val="both"/>
        <w:rPr>
          <w:rFonts w:ascii="Times New Roman" w:eastAsia="標楷體" w:hAnsi="Times New Roman"/>
          <w:kern w:val="0"/>
        </w:rPr>
      </w:pPr>
      <w:r w:rsidRPr="0049098A">
        <w:rPr>
          <w:rFonts w:ascii="Times New Roman" w:eastAsia="標楷體" w:hAnsi="Times New Roman"/>
          <w:kern w:val="0"/>
        </w:rPr>
        <w:t>(</w:t>
      </w:r>
      <w:r w:rsidRPr="0049098A">
        <w:rPr>
          <w:rFonts w:ascii="Times New Roman" w:eastAsia="標楷體" w:hAnsi="Times New Roman"/>
          <w:kern w:val="0"/>
        </w:rPr>
        <w:t>二</w:t>
      </w:r>
      <w:r w:rsidRPr="0049098A">
        <w:rPr>
          <w:rFonts w:ascii="Times New Roman" w:eastAsia="標楷體" w:hAnsi="Times New Roman"/>
          <w:kern w:val="0"/>
        </w:rPr>
        <w:t>)</w:t>
      </w:r>
      <w:r w:rsidRPr="0049098A">
        <w:rPr>
          <w:rFonts w:ascii="Times New Roman" w:eastAsia="標楷體" w:hAnsi="Times New Roman"/>
          <w:kern w:val="0"/>
        </w:rPr>
        <w:t>每案最高申請</w:t>
      </w:r>
      <w:r w:rsidR="0052629E" w:rsidRPr="0049098A">
        <w:rPr>
          <w:rFonts w:ascii="Times New Roman" w:eastAsia="標楷體" w:hAnsi="Times New Roman"/>
          <w:kern w:val="0"/>
        </w:rPr>
        <w:t>20</w:t>
      </w:r>
      <w:r w:rsidR="00E33354" w:rsidRPr="0049098A">
        <w:rPr>
          <w:rFonts w:ascii="Times New Roman" w:eastAsia="標楷體" w:hAnsi="Times New Roman"/>
          <w:kern w:val="0"/>
        </w:rPr>
        <w:t>,000</w:t>
      </w:r>
      <w:r w:rsidRPr="0049098A">
        <w:rPr>
          <w:rFonts w:ascii="Times New Roman" w:eastAsia="標楷體" w:hAnsi="Times New Roman"/>
          <w:kern w:val="0"/>
        </w:rPr>
        <w:t>元，每案補助</w:t>
      </w:r>
      <w:r w:rsidR="00D80180" w:rsidRPr="0049098A">
        <w:rPr>
          <w:rFonts w:ascii="Times New Roman" w:eastAsia="標楷體" w:hAnsi="Times New Roman"/>
          <w:kern w:val="0"/>
        </w:rPr>
        <w:t>5</w:t>
      </w:r>
      <w:r w:rsidR="00E33354" w:rsidRPr="0049098A">
        <w:rPr>
          <w:rFonts w:ascii="Times New Roman" w:eastAsia="標楷體" w:hAnsi="Times New Roman"/>
          <w:kern w:val="0"/>
        </w:rPr>
        <w:t>,000</w:t>
      </w:r>
      <w:r w:rsidRPr="0049098A">
        <w:rPr>
          <w:rFonts w:ascii="Times New Roman" w:eastAsia="標楷體" w:hAnsi="Times New Roman"/>
          <w:kern w:val="0"/>
        </w:rPr>
        <w:t>至</w:t>
      </w:r>
      <w:r w:rsidR="0052629E" w:rsidRPr="0049098A">
        <w:rPr>
          <w:rFonts w:ascii="Times New Roman" w:eastAsia="標楷體" w:hAnsi="Times New Roman"/>
          <w:kern w:val="0"/>
        </w:rPr>
        <w:t>20</w:t>
      </w:r>
      <w:r w:rsidR="00E33354" w:rsidRPr="0049098A">
        <w:rPr>
          <w:rFonts w:ascii="Times New Roman" w:eastAsia="標楷體" w:hAnsi="Times New Roman"/>
          <w:kern w:val="0"/>
        </w:rPr>
        <w:t>,000</w:t>
      </w:r>
      <w:r w:rsidRPr="0049098A">
        <w:rPr>
          <w:rFonts w:ascii="Times New Roman" w:eastAsia="標楷體" w:hAnsi="Times New Roman"/>
          <w:kern w:val="0"/>
        </w:rPr>
        <w:t>元間（</w:t>
      </w:r>
      <w:r w:rsidR="008F1C13" w:rsidRPr="0049098A">
        <w:rPr>
          <w:rFonts w:ascii="Times New Roman" w:eastAsia="標楷體" w:hAnsi="Times New Roman"/>
          <w:kern w:val="0"/>
        </w:rPr>
        <w:t>最後補助案數及每案補助額度將視實際申請情況並送</w:t>
      </w:r>
      <w:r w:rsidR="00DE591E" w:rsidRPr="0049098A">
        <w:rPr>
          <w:rFonts w:ascii="Times New Roman" w:eastAsia="標楷體" w:hAnsi="Times New Roman"/>
          <w:szCs w:val="24"/>
        </w:rPr>
        <w:t>校務研究</w:t>
      </w:r>
      <w:r w:rsidR="00DE591E">
        <w:rPr>
          <w:rFonts w:ascii="Times New Roman" w:eastAsia="標楷體" w:hAnsi="Times New Roman" w:hint="eastAsia"/>
          <w:szCs w:val="24"/>
        </w:rPr>
        <w:t>專題審議小組</w:t>
      </w:r>
      <w:r w:rsidR="009829C4" w:rsidRPr="0049098A">
        <w:rPr>
          <w:rFonts w:ascii="Times New Roman" w:eastAsia="標楷體" w:hAnsi="Times New Roman"/>
          <w:kern w:val="0"/>
        </w:rPr>
        <w:t>決定</w:t>
      </w:r>
      <w:r w:rsidRPr="0049098A">
        <w:rPr>
          <w:rFonts w:ascii="Times New Roman" w:eastAsia="標楷體" w:hAnsi="Times New Roman"/>
          <w:kern w:val="0"/>
        </w:rPr>
        <w:t>）</w:t>
      </w:r>
    </w:p>
    <w:p w:rsidR="00730F22" w:rsidRPr="0049098A" w:rsidRDefault="00730F22" w:rsidP="00557E41">
      <w:pPr>
        <w:rPr>
          <w:rFonts w:ascii="Times New Roman" w:eastAsia="標楷體" w:hAnsi="Times New Roman"/>
          <w:b/>
          <w:sz w:val="28"/>
          <w:szCs w:val="24"/>
        </w:rPr>
      </w:pPr>
      <w:r w:rsidRPr="0049098A">
        <w:rPr>
          <w:rFonts w:ascii="Times New Roman" w:eastAsia="標楷體" w:hAnsi="Times New Roman"/>
          <w:b/>
          <w:sz w:val="28"/>
          <w:szCs w:val="24"/>
        </w:rPr>
        <w:t>四、申請人</w:t>
      </w:r>
      <w:r w:rsidR="00874DAD" w:rsidRPr="0049098A">
        <w:rPr>
          <w:rFonts w:ascii="Times New Roman" w:eastAsia="標楷體" w:hAnsi="Times New Roman"/>
          <w:b/>
          <w:sz w:val="28"/>
          <w:szCs w:val="24"/>
        </w:rPr>
        <w:t>資格</w:t>
      </w:r>
      <w:r w:rsidRPr="0049098A">
        <w:rPr>
          <w:rFonts w:ascii="Times New Roman" w:eastAsia="標楷體" w:hAnsi="Times New Roman"/>
          <w:b/>
          <w:sz w:val="28"/>
          <w:szCs w:val="24"/>
        </w:rPr>
        <w:t>：</w:t>
      </w:r>
    </w:p>
    <w:p w:rsidR="00730F22" w:rsidRPr="0049098A" w:rsidRDefault="00730F22" w:rsidP="00874DAD">
      <w:pPr>
        <w:ind w:leftChars="236" w:left="566"/>
        <w:jc w:val="both"/>
        <w:rPr>
          <w:rFonts w:ascii="Times New Roman" w:eastAsia="標楷體" w:hAnsi="Times New Roman"/>
          <w:szCs w:val="24"/>
        </w:rPr>
      </w:pPr>
      <w:r w:rsidRPr="0049098A">
        <w:rPr>
          <w:rFonts w:ascii="Times New Roman" w:eastAsia="標楷體" w:hAnsi="Times New Roman"/>
          <w:szCs w:val="24"/>
        </w:rPr>
        <w:t>本校專任教職員、專案教師及研究人員</w:t>
      </w:r>
      <w:r w:rsidR="00CC4BD5" w:rsidRPr="0049098A">
        <w:rPr>
          <w:rFonts w:ascii="Times New Roman" w:eastAsia="標楷體" w:hAnsi="Times New Roman"/>
          <w:szCs w:val="24"/>
        </w:rPr>
        <w:t>。每人最多以申請一案為原則（但在計畫數不足情況下得送</w:t>
      </w:r>
      <w:r w:rsidR="00DE591E" w:rsidRPr="0049098A">
        <w:rPr>
          <w:rFonts w:ascii="Times New Roman" w:eastAsia="標楷體" w:hAnsi="Times New Roman"/>
          <w:szCs w:val="24"/>
        </w:rPr>
        <w:t>校務研究</w:t>
      </w:r>
      <w:r w:rsidR="00DE591E">
        <w:rPr>
          <w:rFonts w:ascii="Times New Roman" w:eastAsia="標楷體" w:hAnsi="Times New Roman" w:hint="eastAsia"/>
          <w:szCs w:val="24"/>
        </w:rPr>
        <w:t>專題審議小組</w:t>
      </w:r>
      <w:r w:rsidR="00CC4BD5" w:rsidRPr="0049098A">
        <w:rPr>
          <w:rFonts w:ascii="Times New Roman" w:eastAsia="標楷體" w:hAnsi="Times New Roman"/>
          <w:szCs w:val="24"/>
        </w:rPr>
        <w:t>決議提高）。</w:t>
      </w:r>
    </w:p>
    <w:p w:rsidR="00BA3E58" w:rsidRPr="0049098A" w:rsidRDefault="00730F22" w:rsidP="00557E41">
      <w:pPr>
        <w:rPr>
          <w:rFonts w:ascii="Times New Roman" w:eastAsia="標楷體" w:hAnsi="Times New Roman"/>
          <w:b/>
          <w:sz w:val="28"/>
          <w:szCs w:val="24"/>
        </w:rPr>
      </w:pPr>
      <w:r w:rsidRPr="0049098A">
        <w:rPr>
          <w:rFonts w:ascii="Times New Roman" w:eastAsia="標楷體" w:hAnsi="Times New Roman"/>
          <w:b/>
          <w:sz w:val="28"/>
          <w:szCs w:val="24"/>
        </w:rPr>
        <w:t>五</w:t>
      </w:r>
      <w:r w:rsidR="00BA3E58" w:rsidRPr="0049098A">
        <w:rPr>
          <w:rFonts w:ascii="Times New Roman" w:eastAsia="標楷體" w:hAnsi="Times New Roman"/>
          <w:b/>
          <w:sz w:val="28"/>
          <w:szCs w:val="24"/>
        </w:rPr>
        <w:t>、實施</w:t>
      </w:r>
      <w:r w:rsidR="00A81A70" w:rsidRPr="0049098A">
        <w:rPr>
          <w:rFonts w:ascii="Times New Roman" w:eastAsia="標楷體" w:hAnsi="Times New Roman"/>
          <w:b/>
          <w:sz w:val="28"/>
          <w:szCs w:val="24"/>
        </w:rPr>
        <w:t>時程</w:t>
      </w:r>
    </w:p>
    <w:tbl>
      <w:tblPr>
        <w:tblStyle w:val="aa"/>
        <w:tblW w:w="4801" w:type="pct"/>
        <w:tblInd w:w="392" w:type="dxa"/>
        <w:tblLook w:val="04A0" w:firstRow="1" w:lastRow="0" w:firstColumn="1" w:lastColumn="0" w:noHBand="0" w:noVBand="1"/>
      </w:tblPr>
      <w:tblGrid>
        <w:gridCol w:w="1418"/>
        <w:gridCol w:w="6095"/>
        <w:gridCol w:w="1949"/>
      </w:tblGrid>
      <w:tr w:rsidR="007D1E51" w:rsidRPr="0049098A" w:rsidTr="001365DB">
        <w:tc>
          <w:tcPr>
            <w:tcW w:w="749" w:type="pct"/>
          </w:tcPr>
          <w:p w:rsidR="007D1E51" w:rsidRPr="0049098A" w:rsidRDefault="007D1E51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執行事項</w:t>
            </w:r>
          </w:p>
        </w:tc>
        <w:tc>
          <w:tcPr>
            <w:tcW w:w="3221" w:type="pct"/>
          </w:tcPr>
          <w:p w:rsidR="007D1E51" w:rsidRPr="0049098A" w:rsidRDefault="007D1E51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內容說明</w:t>
            </w:r>
          </w:p>
        </w:tc>
        <w:tc>
          <w:tcPr>
            <w:tcW w:w="1030" w:type="pct"/>
          </w:tcPr>
          <w:p w:rsidR="007D1E51" w:rsidRPr="0049098A" w:rsidRDefault="007D1E51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執行單位</w:t>
            </w:r>
          </w:p>
        </w:tc>
      </w:tr>
      <w:tr w:rsidR="007D1E51" w:rsidRPr="0049098A" w:rsidTr="001365DB">
        <w:tc>
          <w:tcPr>
            <w:tcW w:w="749" w:type="pct"/>
            <w:vAlign w:val="center"/>
          </w:tcPr>
          <w:p w:rsidR="007D1E51" w:rsidRPr="0049098A" w:rsidRDefault="007D1E51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徵求計畫</w:t>
            </w:r>
          </w:p>
        </w:tc>
        <w:tc>
          <w:tcPr>
            <w:tcW w:w="3221" w:type="pct"/>
          </w:tcPr>
          <w:p w:rsidR="007D1E51" w:rsidRPr="0049098A" w:rsidRDefault="007D1E51" w:rsidP="006F33AE">
            <w:pPr>
              <w:ind w:left="1490" w:hangingChars="621" w:hanging="1490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10</w:t>
            </w:r>
            <w:r w:rsidR="006F33AE">
              <w:rPr>
                <w:rFonts w:ascii="Times New Roman" w:eastAsia="標楷體" w:hAnsi="Times New Roman" w:hint="eastAsia"/>
                <w:szCs w:val="24"/>
              </w:rPr>
              <w:t>9</w:t>
            </w:r>
            <w:r w:rsidR="00BE396D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5E7575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BE396D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9098A">
              <w:rPr>
                <w:rFonts w:ascii="Times New Roman" w:eastAsia="標楷體" w:hAnsi="Times New Roman"/>
                <w:szCs w:val="24"/>
              </w:rPr>
              <w:t>公告計畫徵求說明書於本校網站。</w:t>
            </w:r>
          </w:p>
        </w:tc>
        <w:tc>
          <w:tcPr>
            <w:tcW w:w="1030" w:type="pct"/>
            <w:vAlign w:val="center"/>
          </w:tcPr>
          <w:p w:rsidR="007D1E51" w:rsidRPr="0049098A" w:rsidRDefault="00C55239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校務研究</w:t>
            </w:r>
            <w:r w:rsidR="00F321CE">
              <w:rPr>
                <w:rFonts w:ascii="Times New Roman" w:eastAsia="標楷體" w:hAnsi="Times New Roman" w:hint="eastAsia"/>
                <w:szCs w:val="24"/>
              </w:rPr>
              <w:t>中心</w:t>
            </w:r>
          </w:p>
        </w:tc>
      </w:tr>
      <w:tr w:rsidR="007D1E51" w:rsidRPr="0049098A" w:rsidTr="001365DB">
        <w:tc>
          <w:tcPr>
            <w:tcW w:w="749" w:type="pct"/>
            <w:vAlign w:val="center"/>
          </w:tcPr>
          <w:p w:rsidR="007D1E51" w:rsidRPr="0049098A" w:rsidRDefault="00BF1E35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計畫收件</w:t>
            </w:r>
          </w:p>
        </w:tc>
        <w:tc>
          <w:tcPr>
            <w:tcW w:w="3221" w:type="pct"/>
          </w:tcPr>
          <w:p w:rsidR="00B92E4F" w:rsidRPr="0049098A" w:rsidRDefault="005E7575" w:rsidP="009829C4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截止時間為</w:t>
            </w:r>
            <w:r>
              <w:rPr>
                <w:rFonts w:ascii="Times New Roman" w:eastAsia="標楷體" w:hAnsi="Times New Roman" w:hint="eastAsia"/>
                <w:szCs w:val="24"/>
              </w:rPr>
              <w:t>110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890AE6">
              <w:rPr>
                <w:rFonts w:ascii="Times New Roman" w:eastAsia="標楷體" w:hAnsi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hint="eastAsia"/>
                <w:szCs w:val="24"/>
              </w:rPr>
              <w:t>號</w:t>
            </w:r>
            <w:r w:rsidR="00BF1E35" w:rsidRPr="0049098A">
              <w:rPr>
                <w:rFonts w:ascii="Times New Roman" w:eastAsia="標楷體" w:hAnsi="Times New Roman"/>
                <w:szCs w:val="24"/>
              </w:rPr>
              <w:t>止</w:t>
            </w:r>
            <w:r w:rsidR="00BE396D">
              <w:rPr>
                <w:rFonts w:ascii="Times New Roman" w:eastAsia="標楷體" w:hAnsi="Times New Roman" w:hint="eastAsia"/>
                <w:szCs w:val="24"/>
              </w:rPr>
              <w:t>。</w:t>
            </w:r>
            <w:r w:rsidR="00B92E4F" w:rsidRPr="0049098A">
              <w:rPr>
                <w:rFonts w:ascii="Times New Roman" w:eastAsia="標楷體" w:hAnsi="Times New Roman"/>
                <w:szCs w:val="24"/>
              </w:rPr>
              <w:t>請以</w:t>
            </w:r>
            <w:r w:rsidR="00B92E4F" w:rsidRPr="0049098A">
              <w:rPr>
                <w:rFonts w:ascii="Times New Roman" w:eastAsia="標楷體" w:hAnsi="Times New Roman"/>
                <w:szCs w:val="24"/>
              </w:rPr>
              <w:t>email</w:t>
            </w:r>
            <w:r w:rsidR="00B92E4F" w:rsidRPr="0049098A">
              <w:rPr>
                <w:rFonts w:ascii="Times New Roman" w:eastAsia="標楷體" w:hAnsi="Times New Roman"/>
                <w:szCs w:val="24"/>
              </w:rPr>
              <w:t>將申請計畫書寄至：</w:t>
            </w:r>
          </w:p>
          <w:p w:rsidR="00B92E4F" w:rsidRPr="006B735C" w:rsidRDefault="00F321CE" w:rsidP="00F321C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校務研究中心</w:t>
            </w:r>
            <w:r w:rsidRPr="00F321CE">
              <w:rPr>
                <w:rFonts w:ascii="Times New Roman" w:eastAsia="標楷體" w:hAnsi="Times New Roman" w:hint="eastAsia"/>
                <w:szCs w:val="24"/>
              </w:rPr>
              <w:t>信箱</w:t>
            </w:r>
            <w:r w:rsidRPr="00F321CE">
              <w:rPr>
                <w:rFonts w:ascii="Times New Roman" w:eastAsia="標楷體" w:hAnsi="Times New Roman"/>
                <w:szCs w:val="24"/>
              </w:rPr>
              <w:t>TCUIR2019@gms.tcu.edu.tw</w:t>
            </w:r>
          </w:p>
          <w:p w:rsidR="00B92E4F" w:rsidRPr="0049098A" w:rsidRDefault="0052629E" w:rsidP="0049098A">
            <w:pPr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 w:rsidRPr="0049098A">
              <w:rPr>
                <w:rFonts w:ascii="Times New Roman" w:eastAsia="標楷體" w:hAnsi="Times New Roman"/>
                <w:sz w:val="22"/>
                <w:szCs w:val="24"/>
              </w:rPr>
              <w:t>（收件後將</w:t>
            </w:r>
            <w:r w:rsidR="00F321CE">
              <w:rPr>
                <w:rFonts w:ascii="Times New Roman" w:eastAsia="標楷體" w:hAnsi="Times New Roman" w:hint="eastAsia"/>
                <w:sz w:val="22"/>
                <w:szCs w:val="24"/>
              </w:rPr>
              <w:t>儘速</w:t>
            </w:r>
            <w:r w:rsidR="00DE591E">
              <w:rPr>
                <w:rFonts w:ascii="Times New Roman" w:eastAsia="標楷體" w:hAnsi="Times New Roman" w:hint="eastAsia"/>
                <w:sz w:val="22"/>
                <w:szCs w:val="24"/>
              </w:rPr>
              <w:t>回覆</w:t>
            </w:r>
            <w:r w:rsidR="00B92E4F" w:rsidRPr="0049098A">
              <w:rPr>
                <w:rFonts w:ascii="Times New Roman" w:eastAsia="標楷體" w:hAnsi="Times New Roman"/>
                <w:sz w:val="22"/>
                <w:szCs w:val="24"/>
              </w:rPr>
              <w:t>，若未收到回覆請洽校內分機</w:t>
            </w:r>
            <w:r w:rsidR="00B92E4F" w:rsidRPr="0049098A">
              <w:rPr>
                <w:rFonts w:ascii="Times New Roman" w:eastAsia="標楷體" w:hAnsi="Times New Roman"/>
                <w:sz w:val="22"/>
                <w:szCs w:val="24"/>
              </w:rPr>
              <w:t>11</w:t>
            </w:r>
            <w:r w:rsidR="00F321CE">
              <w:rPr>
                <w:rFonts w:ascii="Times New Roman" w:eastAsia="標楷體" w:hAnsi="Times New Roman" w:hint="eastAsia"/>
                <w:sz w:val="22"/>
                <w:szCs w:val="24"/>
              </w:rPr>
              <w:t>36</w:t>
            </w:r>
            <w:r w:rsidR="00B92E4F" w:rsidRPr="0049098A">
              <w:rPr>
                <w:rFonts w:ascii="Times New Roman" w:eastAsia="標楷體" w:hAnsi="Times New Roman"/>
                <w:sz w:val="22"/>
                <w:szCs w:val="24"/>
              </w:rPr>
              <w:t>）</w:t>
            </w:r>
          </w:p>
          <w:p w:rsidR="00BA2551" w:rsidRPr="0049098A" w:rsidRDefault="00BA2551" w:rsidP="00BE396D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9098A">
              <w:rPr>
                <w:rFonts w:ascii="Times New Roman" w:eastAsia="標楷體" w:hAnsi="Times New Roman"/>
                <w:szCs w:val="24"/>
                <w:shd w:val="pct15" w:color="auto" w:fill="FFFFFF"/>
              </w:rPr>
              <w:t>註</w:t>
            </w:r>
            <w:proofErr w:type="gramEnd"/>
            <w:r w:rsidRPr="0049098A">
              <w:rPr>
                <w:rFonts w:ascii="Times New Roman" w:eastAsia="標楷體" w:hAnsi="Times New Roman"/>
                <w:szCs w:val="24"/>
                <w:shd w:val="pct15" w:color="auto" w:fill="FFFFFF"/>
              </w:rPr>
              <w:t>：截止</w:t>
            </w:r>
            <w:r w:rsidR="00BE396D" w:rsidRPr="0049098A">
              <w:rPr>
                <w:rFonts w:ascii="Times New Roman" w:eastAsia="標楷體" w:hAnsi="Times New Roman"/>
                <w:szCs w:val="24"/>
                <w:shd w:val="pct15" w:color="auto" w:fill="FFFFFF"/>
              </w:rPr>
              <w:t>時間</w:t>
            </w:r>
            <w:r w:rsidRPr="0049098A">
              <w:rPr>
                <w:rFonts w:ascii="Times New Roman" w:eastAsia="標楷體" w:hAnsi="Times New Roman"/>
                <w:szCs w:val="24"/>
                <w:shd w:val="pct15" w:color="auto" w:fill="FFFFFF"/>
              </w:rPr>
              <w:t>後將不再受理收件。</w:t>
            </w:r>
          </w:p>
        </w:tc>
        <w:tc>
          <w:tcPr>
            <w:tcW w:w="1030" w:type="pct"/>
            <w:vAlign w:val="center"/>
          </w:tcPr>
          <w:p w:rsidR="007D1E51" w:rsidRPr="0049098A" w:rsidRDefault="00C55239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校務研究</w:t>
            </w:r>
            <w:r w:rsidR="00F321CE">
              <w:rPr>
                <w:rFonts w:ascii="Times New Roman" w:eastAsia="標楷體" w:hAnsi="Times New Roman" w:hint="eastAsia"/>
                <w:szCs w:val="24"/>
              </w:rPr>
              <w:t>中心</w:t>
            </w:r>
          </w:p>
        </w:tc>
      </w:tr>
      <w:tr w:rsidR="007D1E51" w:rsidRPr="0049098A" w:rsidTr="001365DB">
        <w:tc>
          <w:tcPr>
            <w:tcW w:w="749" w:type="pct"/>
            <w:vAlign w:val="center"/>
          </w:tcPr>
          <w:p w:rsidR="007D1E51" w:rsidRPr="0049098A" w:rsidRDefault="00BF1E35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計畫審查</w:t>
            </w:r>
          </w:p>
        </w:tc>
        <w:tc>
          <w:tcPr>
            <w:tcW w:w="3221" w:type="pct"/>
          </w:tcPr>
          <w:p w:rsidR="00D17AC4" w:rsidRPr="0049098A" w:rsidRDefault="00BF1E35" w:rsidP="00D17AC4">
            <w:pPr>
              <w:ind w:left="847" w:hangingChars="353" w:hanging="847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初審</w:t>
            </w:r>
            <w:r w:rsidR="00D17AC4" w:rsidRPr="0049098A">
              <w:rPr>
                <w:rFonts w:ascii="Times New Roman" w:eastAsia="標楷體" w:hAnsi="Times New Roman"/>
                <w:szCs w:val="24"/>
              </w:rPr>
              <w:t>：</w:t>
            </w:r>
          </w:p>
          <w:p w:rsidR="00D17AC4" w:rsidRPr="00DE591E" w:rsidRDefault="00BF1E35" w:rsidP="00DE591E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DE591E">
              <w:rPr>
                <w:rFonts w:ascii="Times New Roman" w:eastAsia="標楷體" w:hAnsi="Times New Roman"/>
                <w:szCs w:val="24"/>
              </w:rPr>
              <w:t>主辦單位審查</w:t>
            </w:r>
            <w:r w:rsidR="00D17AC4" w:rsidRPr="00DE591E">
              <w:rPr>
                <w:rFonts w:ascii="Times New Roman" w:eastAsia="標楷體" w:hAnsi="Times New Roman"/>
                <w:szCs w:val="24"/>
              </w:rPr>
              <w:t>申請人資格及計畫是否符合公告之方向；</w:t>
            </w:r>
          </w:p>
          <w:p w:rsidR="007D1E51" w:rsidRPr="0049098A" w:rsidRDefault="00D17AC4" w:rsidP="00D17AC4">
            <w:pPr>
              <w:pStyle w:val="a7"/>
              <w:numPr>
                <w:ilvl w:val="0"/>
                <w:numId w:val="3"/>
              </w:numPr>
              <w:ind w:leftChars="0" w:left="540" w:hanging="272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由審查委員進行計畫審查</w:t>
            </w:r>
            <w:r w:rsidRPr="0049098A">
              <w:rPr>
                <w:rFonts w:ascii="Times New Roman" w:eastAsia="標楷體" w:hAnsi="Times New Roman"/>
                <w:szCs w:val="24"/>
              </w:rPr>
              <w:t>(</w:t>
            </w:r>
            <w:r w:rsidRPr="0049098A">
              <w:rPr>
                <w:rFonts w:ascii="Times New Roman" w:eastAsia="標楷體" w:hAnsi="Times New Roman"/>
                <w:szCs w:val="24"/>
              </w:rPr>
              <w:t>評分</w:t>
            </w:r>
            <w:r w:rsidRPr="0049098A">
              <w:rPr>
                <w:rFonts w:ascii="Times New Roman" w:eastAsia="標楷體" w:hAnsi="Times New Roman"/>
                <w:szCs w:val="24"/>
              </w:rPr>
              <w:t>)</w:t>
            </w:r>
          </w:p>
          <w:p w:rsidR="00D17AC4" w:rsidRPr="0049098A" w:rsidRDefault="00BF1E35" w:rsidP="00E93CE9">
            <w:pPr>
              <w:ind w:left="742" w:hangingChars="309" w:hanging="742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9098A">
              <w:rPr>
                <w:rFonts w:ascii="Times New Roman" w:eastAsia="標楷體" w:hAnsi="Times New Roman"/>
                <w:szCs w:val="24"/>
              </w:rPr>
              <w:t>複</w:t>
            </w:r>
            <w:proofErr w:type="gramEnd"/>
            <w:r w:rsidRPr="0049098A">
              <w:rPr>
                <w:rFonts w:ascii="Times New Roman" w:eastAsia="標楷體" w:hAnsi="Times New Roman"/>
                <w:szCs w:val="24"/>
              </w:rPr>
              <w:t>審：</w:t>
            </w:r>
          </w:p>
          <w:p w:rsidR="009829C4" w:rsidRPr="0049098A" w:rsidRDefault="00D17AC4" w:rsidP="0049098A">
            <w:pPr>
              <w:pStyle w:val="a7"/>
              <w:numPr>
                <w:ilvl w:val="0"/>
                <w:numId w:val="3"/>
              </w:numPr>
              <w:ind w:leftChars="0" w:left="540" w:hanging="272"/>
              <w:jc w:val="both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送</w:t>
            </w:r>
            <w:r w:rsidRPr="0049098A">
              <w:rPr>
                <w:rFonts w:ascii="Times New Roman" w:eastAsia="標楷體" w:hAnsi="Times New Roman"/>
                <w:kern w:val="0"/>
              </w:rPr>
              <w:t>「</w:t>
            </w:r>
            <w:r w:rsidR="00F321CE" w:rsidRPr="0049098A">
              <w:rPr>
                <w:rFonts w:ascii="Times New Roman" w:eastAsia="標楷體" w:hAnsi="Times New Roman"/>
                <w:szCs w:val="24"/>
              </w:rPr>
              <w:t>校務研究</w:t>
            </w:r>
            <w:r w:rsidR="00F321CE">
              <w:rPr>
                <w:rFonts w:ascii="Times New Roman" w:eastAsia="標楷體" w:hAnsi="Times New Roman" w:hint="eastAsia"/>
                <w:szCs w:val="24"/>
              </w:rPr>
              <w:t>專題審議小組</w:t>
            </w:r>
            <w:r w:rsidRPr="0049098A">
              <w:rPr>
                <w:rFonts w:ascii="Times New Roman" w:eastAsia="標楷體" w:hAnsi="Times New Roman"/>
                <w:kern w:val="0"/>
              </w:rPr>
              <w:t>」</w:t>
            </w:r>
            <w:r w:rsidR="00BF1E35" w:rsidRPr="0049098A">
              <w:rPr>
                <w:rFonts w:ascii="Times New Roman" w:eastAsia="標楷體" w:hAnsi="Times New Roman"/>
                <w:szCs w:val="24"/>
              </w:rPr>
              <w:t>審議是否補助、補助優先順序及補助金額等事項。</w:t>
            </w:r>
          </w:p>
        </w:tc>
        <w:tc>
          <w:tcPr>
            <w:tcW w:w="1030" w:type="pct"/>
            <w:vAlign w:val="center"/>
          </w:tcPr>
          <w:p w:rsidR="007D1E51" w:rsidRPr="0049098A" w:rsidRDefault="00BF1E35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校務研究</w:t>
            </w:r>
            <w:r w:rsidR="00F321CE">
              <w:rPr>
                <w:rFonts w:ascii="Times New Roman" w:eastAsia="標楷體" w:hAnsi="Times New Roman" w:hint="eastAsia"/>
                <w:szCs w:val="24"/>
              </w:rPr>
              <w:t>中心</w:t>
            </w:r>
          </w:p>
          <w:p w:rsidR="00BF1E35" w:rsidRPr="0049098A" w:rsidRDefault="00BF1E35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BF1E35" w:rsidRPr="0049098A" w:rsidRDefault="00C55239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校務研究</w:t>
            </w:r>
            <w:r w:rsidR="00F321CE">
              <w:rPr>
                <w:rFonts w:ascii="Times New Roman" w:eastAsia="標楷體" w:hAnsi="Times New Roman" w:hint="eastAsia"/>
                <w:szCs w:val="24"/>
              </w:rPr>
              <w:t>專題審議小組</w:t>
            </w:r>
          </w:p>
        </w:tc>
      </w:tr>
      <w:tr w:rsidR="007D1E51" w:rsidRPr="0049098A" w:rsidTr="001365DB">
        <w:tc>
          <w:tcPr>
            <w:tcW w:w="749" w:type="pct"/>
            <w:vAlign w:val="center"/>
          </w:tcPr>
          <w:p w:rsidR="007D1E51" w:rsidRPr="0049098A" w:rsidRDefault="00BF1E35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結果</w:t>
            </w:r>
            <w:r w:rsidR="00D17AC4" w:rsidRPr="0049098A">
              <w:rPr>
                <w:rFonts w:ascii="Times New Roman" w:eastAsia="標楷體" w:hAnsi="Times New Roman"/>
                <w:szCs w:val="24"/>
              </w:rPr>
              <w:t>通知</w:t>
            </w:r>
          </w:p>
        </w:tc>
        <w:tc>
          <w:tcPr>
            <w:tcW w:w="3221" w:type="pct"/>
          </w:tcPr>
          <w:p w:rsidR="007D1E51" w:rsidRPr="0049098A" w:rsidRDefault="00BF1E35" w:rsidP="00490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於</w:t>
            </w:r>
            <w:proofErr w:type="gramStart"/>
            <w:r w:rsidRPr="0049098A">
              <w:rPr>
                <w:rFonts w:ascii="Times New Roman" w:eastAsia="標楷體" w:hAnsi="Times New Roman"/>
                <w:szCs w:val="24"/>
              </w:rPr>
              <w:t>複</w:t>
            </w:r>
            <w:proofErr w:type="gramEnd"/>
            <w:r w:rsidRPr="0049098A">
              <w:rPr>
                <w:rFonts w:ascii="Times New Roman" w:eastAsia="標楷體" w:hAnsi="Times New Roman"/>
                <w:szCs w:val="24"/>
              </w:rPr>
              <w:t>審完成後</w:t>
            </w:r>
            <w:r w:rsidRPr="0049098A">
              <w:rPr>
                <w:rFonts w:ascii="Times New Roman" w:eastAsia="標楷體" w:hAnsi="Times New Roman"/>
                <w:szCs w:val="24"/>
              </w:rPr>
              <w:t>1</w:t>
            </w:r>
            <w:proofErr w:type="gramStart"/>
            <w:r w:rsidRPr="0049098A">
              <w:rPr>
                <w:rFonts w:ascii="Times New Roman" w:eastAsia="標楷體" w:hAnsi="Times New Roman"/>
                <w:szCs w:val="24"/>
              </w:rPr>
              <w:t>週</w:t>
            </w:r>
            <w:proofErr w:type="gramEnd"/>
            <w:r w:rsidRPr="0049098A">
              <w:rPr>
                <w:rFonts w:ascii="Times New Roman" w:eastAsia="標楷體" w:hAnsi="Times New Roman"/>
                <w:szCs w:val="24"/>
              </w:rPr>
              <w:t>內通知審查結果</w:t>
            </w:r>
            <w:r w:rsidR="00D17AC4" w:rsidRPr="0049098A">
              <w:rPr>
                <w:rFonts w:ascii="Times New Roman" w:eastAsia="標楷體" w:hAnsi="Times New Roman"/>
                <w:szCs w:val="24"/>
              </w:rPr>
              <w:t>(</w:t>
            </w:r>
            <w:r w:rsidR="00D17AC4" w:rsidRPr="0049098A">
              <w:rPr>
                <w:rFonts w:ascii="Times New Roman" w:eastAsia="標楷體" w:hAnsi="Times New Roman"/>
                <w:szCs w:val="24"/>
              </w:rPr>
              <w:t>公告及</w:t>
            </w:r>
            <w:r w:rsidR="00D17AC4" w:rsidRPr="0049098A">
              <w:rPr>
                <w:rFonts w:ascii="Times New Roman" w:eastAsia="標楷體" w:hAnsi="Times New Roman"/>
                <w:szCs w:val="24"/>
              </w:rPr>
              <w:t>email</w:t>
            </w:r>
            <w:r w:rsidR="00D17AC4" w:rsidRPr="0049098A">
              <w:rPr>
                <w:rFonts w:ascii="Times New Roman" w:eastAsia="標楷體" w:hAnsi="Times New Roman"/>
                <w:szCs w:val="24"/>
              </w:rPr>
              <w:t>通知</w:t>
            </w:r>
            <w:r w:rsidR="00D17AC4" w:rsidRPr="0049098A">
              <w:rPr>
                <w:rFonts w:ascii="Times New Roman" w:eastAsia="標楷體" w:hAnsi="Times New Roman"/>
                <w:szCs w:val="24"/>
              </w:rPr>
              <w:t>)</w:t>
            </w:r>
            <w:r w:rsidRPr="0049098A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1030" w:type="pct"/>
            <w:vAlign w:val="center"/>
          </w:tcPr>
          <w:p w:rsidR="007D1E51" w:rsidRPr="0049098A" w:rsidRDefault="00BF1E35" w:rsidP="00DE59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校務研究</w:t>
            </w:r>
            <w:r w:rsidR="00DE591E">
              <w:rPr>
                <w:rFonts w:ascii="Times New Roman" w:eastAsia="標楷體" w:hAnsi="Times New Roman" w:hint="eastAsia"/>
                <w:szCs w:val="24"/>
              </w:rPr>
              <w:t>中心</w:t>
            </w:r>
          </w:p>
        </w:tc>
      </w:tr>
      <w:tr w:rsidR="00BF1E35" w:rsidRPr="0049098A" w:rsidTr="001365DB">
        <w:tc>
          <w:tcPr>
            <w:tcW w:w="749" w:type="pct"/>
            <w:vAlign w:val="center"/>
          </w:tcPr>
          <w:p w:rsidR="00BF1E35" w:rsidRPr="0049098A" w:rsidRDefault="00BF1E35" w:rsidP="00663DE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t>計畫執行</w:t>
            </w:r>
          </w:p>
        </w:tc>
        <w:tc>
          <w:tcPr>
            <w:tcW w:w="3221" w:type="pct"/>
          </w:tcPr>
          <w:p w:rsidR="00BF1E35" w:rsidRPr="0049098A" w:rsidRDefault="00BF1E35" w:rsidP="00490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  <w:r w:rsidRPr="0049098A">
              <w:rPr>
                <w:rFonts w:ascii="Times New Roman" w:eastAsia="標楷體" w:hAnsi="Times New Roman"/>
                <w:szCs w:val="24"/>
              </w:rPr>
              <w:t>結案報告繳交：</w:t>
            </w:r>
            <w:r w:rsidR="0059410F" w:rsidRPr="0039176B">
              <w:rPr>
                <w:rFonts w:ascii="Times New Roman" w:eastAsia="標楷體" w:hAnsi="Times New Roman"/>
                <w:szCs w:val="24"/>
              </w:rPr>
              <w:t>1</w:t>
            </w:r>
            <w:r w:rsidR="0059410F" w:rsidRPr="0039176B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39176B">
              <w:rPr>
                <w:rFonts w:ascii="Times New Roman" w:eastAsia="標楷體" w:hAnsi="Times New Roman"/>
                <w:szCs w:val="24"/>
              </w:rPr>
              <w:t>/</w:t>
            </w:r>
            <w:r w:rsidR="0001123F" w:rsidRPr="0039176B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39176B">
              <w:rPr>
                <w:rFonts w:ascii="Times New Roman" w:eastAsia="標楷體" w:hAnsi="Times New Roman"/>
                <w:szCs w:val="24"/>
              </w:rPr>
              <w:t>/</w:t>
            </w:r>
            <w:r w:rsidR="001F7F63" w:rsidRPr="0039176B">
              <w:rPr>
                <w:rFonts w:ascii="Times New Roman" w:eastAsia="標楷體" w:hAnsi="Times New Roman"/>
                <w:szCs w:val="24"/>
              </w:rPr>
              <w:t>3</w:t>
            </w:r>
            <w:r w:rsidR="001F7F63" w:rsidRPr="0039176B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49098A">
              <w:rPr>
                <w:rFonts w:ascii="Times New Roman" w:eastAsia="標楷體" w:hAnsi="Times New Roman"/>
                <w:szCs w:val="24"/>
              </w:rPr>
              <w:t>前。</w:t>
            </w:r>
            <w:r w:rsidR="006166E9" w:rsidRPr="0049098A">
              <w:rPr>
                <w:rFonts w:ascii="Times New Roman" w:eastAsia="標楷體" w:hAnsi="Times New Roman"/>
                <w:szCs w:val="24"/>
              </w:rPr>
              <w:t>(</w:t>
            </w:r>
            <w:r w:rsidR="006166E9" w:rsidRPr="0049098A">
              <w:rPr>
                <w:rFonts w:ascii="Times New Roman" w:eastAsia="標楷體" w:hAnsi="Times New Roman"/>
                <w:szCs w:val="24"/>
              </w:rPr>
              <w:t>將提供結案報告格式供參考</w:t>
            </w:r>
            <w:r w:rsidR="006166E9" w:rsidRPr="0049098A">
              <w:rPr>
                <w:rFonts w:ascii="Times New Roman" w:eastAsia="標楷體" w:hAnsi="Times New Roman"/>
                <w:szCs w:val="24"/>
              </w:rPr>
              <w:t>)</w:t>
            </w:r>
          </w:p>
          <w:p w:rsidR="00BF1E35" w:rsidRPr="0049098A" w:rsidRDefault="00BF1E35" w:rsidP="00620DE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lastRenderedPageBreak/>
              <w:t>計畫執行除問題分析與撰寫計畫外，亦可善用補助，如講座鐘點費及會議餐點費（辦理工作坊）、諮詢費（專家諮詢）、</w:t>
            </w:r>
            <w:r w:rsidR="001F7F63" w:rsidRPr="0049098A">
              <w:rPr>
                <w:rFonts w:ascii="Times New Roman" w:eastAsia="標楷體" w:hAnsi="Times New Roman"/>
                <w:szCs w:val="24"/>
              </w:rPr>
              <w:t>工讀費、</w:t>
            </w:r>
            <w:r w:rsidRPr="0049098A">
              <w:rPr>
                <w:rFonts w:ascii="Times New Roman" w:eastAsia="標楷體" w:hAnsi="Times New Roman"/>
                <w:szCs w:val="24"/>
              </w:rPr>
              <w:t>差旅費（參加相關研討及研習）、印刷及雜支等費用，以協助計畫執行。</w:t>
            </w:r>
          </w:p>
        </w:tc>
        <w:tc>
          <w:tcPr>
            <w:tcW w:w="1030" w:type="pct"/>
            <w:vAlign w:val="center"/>
          </w:tcPr>
          <w:p w:rsidR="00BF1E35" w:rsidRPr="0049098A" w:rsidRDefault="006501E2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098A">
              <w:rPr>
                <w:rFonts w:ascii="Times New Roman" w:eastAsia="標楷體" w:hAnsi="Times New Roman"/>
                <w:szCs w:val="24"/>
              </w:rPr>
              <w:lastRenderedPageBreak/>
              <w:t>計畫</w:t>
            </w:r>
            <w:r w:rsidR="006166E9" w:rsidRPr="0049098A">
              <w:rPr>
                <w:rFonts w:ascii="Times New Roman" w:eastAsia="標楷體" w:hAnsi="Times New Roman"/>
                <w:szCs w:val="24"/>
              </w:rPr>
              <w:t>主持人</w:t>
            </w:r>
          </w:p>
        </w:tc>
      </w:tr>
      <w:tr w:rsidR="007D1E51" w:rsidRPr="0049098A" w:rsidTr="001365DB">
        <w:tc>
          <w:tcPr>
            <w:tcW w:w="749" w:type="pct"/>
            <w:vAlign w:val="center"/>
          </w:tcPr>
          <w:p w:rsidR="007D1E51" w:rsidRPr="00592A5A" w:rsidRDefault="007D1E51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2A5A">
              <w:rPr>
                <w:rFonts w:ascii="Times New Roman" w:eastAsia="標楷體" w:hAnsi="Times New Roman"/>
                <w:szCs w:val="24"/>
              </w:rPr>
              <w:lastRenderedPageBreak/>
              <w:t>成果公開</w:t>
            </w:r>
          </w:p>
        </w:tc>
        <w:tc>
          <w:tcPr>
            <w:tcW w:w="3221" w:type="pct"/>
          </w:tcPr>
          <w:p w:rsidR="007D1E51" w:rsidRPr="00592A5A" w:rsidRDefault="00C70803" w:rsidP="006166E9">
            <w:pPr>
              <w:rPr>
                <w:rFonts w:ascii="Times New Roman" w:eastAsia="標楷體" w:hAnsi="Times New Roman"/>
                <w:szCs w:val="24"/>
              </w:rPr>
            </w:pPr>
            <w:r w:rsidRPr="00592A5A">
              <w:rPr>
                <w:rFonts w:ascii="Times New Roman" w:eastAsia="標楷體" w:hAnsi="Times New Roman"/>
                <w:szCs w:val="24"/>
              </w:rPr>
              <w:t>110</w:t>
            </w:r>
            <w:r w:rsidR="00E93CE9" w:rsidRPr="00592A5A">
              <w:rPr>
                <w:rFonts w:ascii="Times New Roman" w:eastAsia="標楷體" w:hAnsi="Times New Roman"/>
                <w:szCs w:val="24"/>
              </w:rPr>
              <w:t>年</w:t>
            </w:r>
            <w:r w:rsidR="0095437A" w:rsidRPr="00592A5A">
              <w:rPr>
                <w:rFonts w:ascii="Times New Roman" w:eastAsia="標楷體" w:hAnsi="Times New Roman" w:hint="eastAsia"/>
                <w:szCs w:val="24"/>
              </w:rPr>
              <w:t>9</w:t>
            </w:r>
            <w:r w:rsidR="006166E9" w:rsidRPr="00592A5A">
              <w:rPr>
                <w:rFonts w:ascii="Times New Roman" w:eastAsia="標楷體" w:hAnsi="Times New Roman"/>
                <w:szCs w:val="24"/>
              </w:rPr>
              <w:t>-1</w:t>
            </w:r>
            <w:r w:rsidR="0095437A" w:rsidRPr="00592A5A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E93CE9" w:rsidRPr="00592A5A">
              <w:rPr>
                <w:rFonts w:ascii="Times New Roman" w:eastAsia="標楷體" w:hAnsi="Times New Roman"/>
                <w:szCs w:val="24"/>
              </w:rPr>
              <w:t>月舉辦</w:t>
            </w:r>
            <w:r w:rsidR="00C55239" w:rsidRPr="00592A5A">
              <w:rPr>
                <w:rFonts w:ascii="Times New Roman" w:eastAsia="標楷體" w:hAnsi="Times New Roman"/>
                <w:szCs w:val="24"/>
              </w:rPr>
              <w:t>成果</w:t>
            </w:r>
            <w:r w:rsidR="00E93CE9" w:rsidRPr="00592A5A">
              <w:rPr>
                <w:rFonts w:ascii="Times New Roman" w:eastAsia="標楷體" w:hAnsi="Times New Roman"/>
                <w:szCs w:val="24"/>
              </w:rPr>
              <w:t>發表會（與校務研究研習合併辦理）</w:t>
            </w:r>
            <w:r w:rsidR="00C55239" w:rsidRPr="00592A5A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1030" w:type="pct"/>
            <w:vAlign w:val="center"/>
          </w:tcPr>
          <w:p w:rsidR="007D1E51" w:rsidRPr="0049098A" w:rsidRDefault="00C55239" w:rsidP="001365D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2A5A">
              <w:rPr>
                <w:rFonts w:ascii="Times New Roman" w:eastAsia="標楷體" w:hAnsi="Times New Roman"/>
                <w:szCs w:val="24"/>
              </w:rPr>
              <w:t>校務研究</w:t>
            </w:r>
            <w:r w:rsidR="00F321CE" w:rsidRPr="00592A5A">
              <w:rPr>
                <w:rFonts w:ascii="Times New Roman" w:eastAsia="標楷體" w:hAnsi="Times New Roman" w:hint="eastAsia"/>
                <w:szCs w:val="24"/>
              </w:rPr>
              <w:t>中心</w:t>
            </w:r>
          </w:p>
        </w:tc>
      </w:tr>
    </w:tbl>
    <w:p w:rsidR="00BE7012" w:rsidRPr="0049098A" w:rsidRDefault="00730F22" w:rsidP="00557E41">
      <w:pPr>
        <w:rPr>
          <w:rFonts w:ascii="Times New Roman" w:eastAsia="標楷體" w:hAnsi="Times New Roman"/>
          <w:b/>
          <w:sz w:val="28"/>
          <w:szCs w:val="24"/>
        </w:rPr>
      </w:pPr>
      <w:r w:rsidRPr="0049098A">
        <w:rPr>
          <w:rFonts w:ascii="Times New Roman" w:eastAsia="標楷體" w:hAnsi="Times New Roman"/>
          <w:b/>
          <w:sz w:val="28"/>
          <w:szCs w:val="24"/>
        </w:rPr>
        <w:t>六</w:t>
      </w:r>
      <w:r w:rsidR="00BE7012" w:rsidRPr="0049098A">
        <w:rPr>
          <w:rFonts w:ascii="Times New Roman" w:eastAsia="標楷體" w:hAnsi="Times New Roman"/>
          <w:b/>
          <w:sz w:val="28"/>
          <w:szCs w:val="24"/>
        </w:rPr>
        <w:t>、</w:t>
      </w:r>
      <w:r w:rsidR="005D79B1" w:rsidRPr="0049098A">
        <w:rPr>
          <w:rFonts w:ascii="Times New Roman" w:eastAsia="標楷體" w:hAnsi="Times New Roman"/>
          <w:b/>
          <w:sz w:val="28"/>
          <w:szCs w:val="24"/>
        </w:rPr>
        <w:t>建議探討</w:t>
      </w:r>
      <w:r w:rsidR="00840CE8" w:rsidRPr="0049098A">
        <w:rPr>
          <w:rFonts w:ascii="Times New Roman" w:eastAsia="標楷體" w:hAnsi="Times New Roman"/>
          <w:b/>
          <w:sz w:val="28"/>
          <w:szCs w:val="24"/>
        </w:rPr>
        <w:t>議</w:t>
      </w:r>
      <w:r w:rsidR="005D79B1" w:rsidRPr="0049098A">
        <w:rPr>
          <w:rFonts w:ascii="Times New Roman" w:eastAsia="標楷體" w:hAnsi="Times New Roman"/>
          <w:b/>
          <w:sz w:val="28"/>
          <w:szCs w:val="24"/>
        </w:rPr>
        <w:t>題</w:t>
      </w:r>
      <w:r w:rsidR="00ED1022" w:rsidRPr="0049098A">
        <w:rPr>
          <w:rFonts w:ascii="Times New Roman" w:eastAsia="標楷體" w:hAnsi="Times New Roman"/>
          <w:b/>
          <w:sz w:val="28"/>
          <w:szCs w:val="24"/>
        </w:rPr>
        <w:t>(</w:t>
      </w:r>
      <w:r w:rsidR="00ED1022" w:rsidRPr="0049098A">
        <w:rPr>
          <w:rFonts w:ascii="Times New Roman" w:eastAsia="標楷體" w:hAnsi="Times New Roman"/>
          <w:b/>
          <w:sz w:val="28"/>
          <w:szCs w:val="24"/>
        </w:rPr>
        <w:t>各項議題應以數據呈現目前現況或問題</w:t>
      </w:r>
      <w:r w:rsidR="00F321CE">
        <w:rPr>
          <w:rFonts w:ascii="Times New Roman" w:eastAsia="標楷體" w:hAnsi="Times New Roman" w:hint="eastAsia"/>
          <w:b/>
          <w:sz w:val="28"/>
          <w:szCs w:val="24"/>
        </w:rPr>
        <w:t>，鼓勵研究對象</w:t>
      </w:r>
      <w:r w:rsidR="00DE591E">
        <w:rPr>
          <w:rFonts w:ascii="Times New Roman" w:eastAsia="標楷體" w:hAnsi="Times New Roman" w:hint="eastAsia"/>
          <w:b/>
          <w:sz w:val="28"/>
          <w:szCs w:val="24"/>
        </w:rPr>
        <w:t>為</w:t>
      </w:r>
      <w:r w:rsidR="00F321CE">
        <w:rPr>
          <w:rFonts w:ascii="Times New Roman" w:eastAsia="標楷體" w:hAnsi="Times New Roman" w:hint="eastAsia"/>
          <w:b/>
          <w:sz w:val="28"/>
          <w:szCs w:val="24"/>
        </w:rPr>
        <w:t>跨單</w:t>
      </w:r>
      <w:r w:rsidR="00DE591E">
        <w:rPr>
          <w:rFonts w:ascii="Times New Roman" w:eastAsia="標楷體" w:hAnsi="Times New Roman" w:hint="eastAsia"/>
          <w:b/>
          <w:sz w:val="28"/>
          <w:szCs w:val="24"/>
        </w:rPr>
        <w:t>位或跨年</w:t>
      </w:r>
      <w:r w:rsidR="00F321CE">
        <w:rPr>
          <w:rFonts w:ascii="Times New Roman" w:eastAsia="標楷體" w:hAnsi="Times New Roman" w:hint="eastAsia"/>
          <w:b/>
          <w:sz w:val="28"/>
          <w:szCs w:val="24"/>
        </w:rPr>
        <w:t>度</w:t>
      </w:r>
      <w:r w:rsidR="00ED1022" w:rsidRPr="0049098A">
        <w:rPr>
          <w:rFonts w:ascii="Times New Roman" w:eastAsia="標楷體" w:hAnsi="Times New Roman"/>
          <w:b/>
          <w:sz w:val="28"/>
          <w:szCs w:val="24"/>
        </w:rPr>
        <w:t>)</w:t>
      </w:r>
    </w:p>
    <w:p w:rsidR="00BE7012" w:rsidRPr="0049098A" w:rsidRDefault="00D86321" w:rsidP="00B80F65">
      <w:pPr>
        <w:pStyle w:val="a7"/>
        <w:ind w:leftChars="0" w:left="1440"/>
        <w:jc w:val="both"/>
        <w:rPr>
          <w:rFonts w:ascii="Times New Roman" w:eastAsia="標楷體" w:hAnsi="Times New Roman"/>
          <w:szCs w:val="24"/>
        </w:rPr>
      </w:pPr>
      <w:r w:rsidRPr="0049098A">
        <w:rPr>
          <w:rFonts w:ascii="Times New Roman" w:eastAsia="標楷體" w:hAnsi="Times New Roman"/>
          <w:szCs w:val="24"/>
        </w:rPr>
        <w:t>請申請人在有關</w:t>
      </w:r>
      <w:r w:rsidR="0049098A" w:rsidRPr="00592A5A">
        <w:rPr>
          <w:rFonts w:ascii="Times New Roman" w:eastAsia="標楷體" w:hAnsi="Times New Roman"/>
          <w:szCs w:val="24"/>
        </w:rPr>
        <w:t>「提升</w:t>
      </w:r>
      <w:r w:rsidR="0049098A" w:rsidRPr="00592A5A">
        <w:rPr>
          <w:rFonts w:ascii="Times New Roman" w:eastAsia="標楷體" w:hAnsi="Times New Roman"/>
          <w:snapToGrid w:val="0"/>
          <w:kern w:val="0"/>
          <w:szCs w:val="24"/>
        </w:rPr>
        <w:t>學生學習成效</w:t>
      </w:r>
      <w:r w:rsidR="0049098A" w:rsidRPr="00592A5A">
        <w:rPr>
          <w:rFonts w:ascii="Times New Roman" w:eastAsia="標楷體" w:hAnsi="Times New Roman"/>
          <w:szCs w:val="24"/>
        </w:rPr>
        <w:t>」、「</w:t>
      </w:r>
      <w:r w:rsidR="0049098A" w:rsidRPr="00592A5A">
        <w:rPr>
          <w:rFonts w:ascii="Times New Roman" w:eastAsia="標楷體" w:hAnsi="Times New Roman"/>
          <w:snapToGrid w:val="0"/>
          <w:kern w:val="0"/>
          <w:szCs w:val="24"/>
        </w:rPr>
        <w:t>畢業與職</w:t>
      </w:r>
      <w:proofErr w:type="gramStart"/>
      <w:r w:rsidR="0049098A" w:rsidRPr="00592A5A">
        <w:rPr>
          <w:rFonts w:ascii="Times New Roman" w:eastAsia="標楷體" w:hAnsi="Times New Roman"/>
          <w:snapToGrid w:val="0"/>
          <w:kern w:val="0"/>
          <w:szCs w:val="24"/>
        </w:rPr>
        <w:t>涯</w:t>
      </w:r>
      <w:proofErr w:type="gramEnd"/>
      <w:r w:rsidR="0049098A" w:rsidRPr="00592A5A">
        <w:rPr>
          <w:rFonts w:ascii="Times New Roman" w:eastAsia="標楷體" w:hAnsi="Times New Roman"/>
          <w:snapToGrid w:val="0"/>
          <w:kern w:val="0"/>
          <w:szCs w:val="24"/>
        </w:rPr>
        <w:t>發展議題」</w:t>
      </w:r>
      <w:r w:rsidRPr="00592A5A">
        <w:rPr>
          <w:rFonts w:ascii="Times New Roman" w:eastAsia="標楷體" w:hAnsi="Times New Roman"/>
          <w:szCs w:val="24"/>
        </w:rPr>
        <w:t>、「提升校務專業管理」</w:t>
      </w:r>
      <w:r w:rsidRPr="0049098A">
        <w:rPr>
          <w:rFonts w:ascii="Times New Roman" w:eastAsia="標楷體" w:hAnsi="Times New Roman"/>
          <w:szCs w:val="24"/>
        </w:rPr>
        <w:t>等議題範圍自訂主題提出計畫。</w:t>
      </w:r>
    </w:p>
    <w:p w:rsidR="00180542" w:rsidRPr="0049098A" w:rsidRDefault="0049098A" w:rsidP="0049098A">
      <w:pPr>
        <w:ind w:left="960"/>
        <w:jc w:val="both"/>
        <w:rPr>
          <w:rFonts w:ascii="Times New Roman" w:eastAsia="標楷體" w:hAnsi="Times New Roman"/>
          <w:sz w:val="20"/>
          <w:szCs w:val="24"/>
        </w:rPr>
      </w:pPr>
      <w:r w:rsidRPr="0049098A">
        <w:rPr>
          <w:rFonts w:ascii="Times New Roman" w:eastAsia="標楷體" w:hAnsi="Times New Roman"/>
          <w:sz w:val="20"/>
          <w:szCs w:val="24"/>
        </w:rPr>
        <w:t xml:space="preserve">     </w:t>
      </w:r>
    </w:p>
    <w:p w:rsidR="00BE7012" w:rsidRPr="0049098A" w:rsidRDefault="00165716" w:rsidP="00557E41">
      <w:pPr>
        <w:rPr>
          <w:rFonts w:ascii="Times New Roman" w:eastAsia="標楷體" w:hAnsi="Times New Roman"/>
          <w:b/>
          <w:sz w:val="28"/>
          <w:szCs w:val="24"/>
        </w:rPr>
      </w:pPr>
      <w:r w:rsidRPr="0049098A">
        <w:rPr>
          <w:rFonts w:ascii="Times New Roman" w:eastAsia="標楷體" w:hAnsi="Times New Roman"/>
          <w:b/>
          <w:sz w:val="28"/>
          <w:szCs w:val="24"/>
        </w:rPr>
        <w:t>七</w:t>
      </w:r>
      <w:r w:rsidR="00BE7012" w:rsidRPr="0049098A">
        <w:rPr>
          <w:rFonts w:ascii="Times New Roman" w:eastAsia="標楷體" w:hAnsi="Times New Roman"/>
          <w:b/>
          <w:sz w:val="28"/>
          <w:szCs w:val="24"/>
        </w:rPr>
        <w:t>、</w:t>
      </w:r>
      <w:r w:rsidR="00685BA6" w:rsidRPr="0049098A">
        <w:rPr>
          <w:rFonts w:ascii="Times New Roman" w:eastAsia="標楷體" w:hAnsi="Times New Roman"/>
          <w:b/>
          <w:sz w:val="28"/>
          <w:szCs w:val="24"/>
        </w:rPr>
        <w:t>審查重點及</w:t>
      </w:r>
      <w:r w:rsidR="00634185" w:rsidRPr="0049098A">
        <w:rPr>
          <w:rFonts w:ascii="Times New Roman" w:eastAsia="標楷體" w:hAnsi="Times New Roman"/>
          <w:b/>
          <w:sz w:val="28"/>
          <w:szCs w:val="24"/>
        </w:rPr>
        <w:t>相關事項</w:t>
      </w:r>
    </w:p>
    <w:p w:rsidR="00BE7012" w:rsidRPr="0049098A" w:rsidRDefault="00310207" w:rsidP="008C27C8">
      <w:pPr>
        <w:ind w:leftChars="211" w:left="991" w:hanging="485"/>
        <w:rPr>
          <w:rFonts w:ascii="Times New Roman" w:eastAsia="標楷體" w:hAnsi="Times New Roman"/>
          <w:szCs w:val="24"/>
        </w:rPr>
      </w:pPr>
      <w:r w:rsidRPr="0049098A">
        <w:rPr>
          <w:rFonts w:ascii="Times New Roman" w:eastAsia="標楷體" w:hAnsi="Times New Roman"/>
          <w:szCs w:val="24"/>
        </w:rPr>
        <w:t>(</w:t>
      </w:r>
      <w:proofErr w:type="gramStart"/>
      <w:r w:rsidRPr="0049098A">
        <w:rPr>
          <w:rFonts w:ascii="Times New Roman" w:eastAsia="標楷體" w:hAnsi="Times New Roman"/>
          <w:szCs w:val="24"/>
        </w:rPr>
        <w:t>一</w:t>
      </w:r>
      <w:proofErr w:type="gramEnd"/>
      <w:r w:rsidRPr="0049098A">
        <w:rPr>
          <w:rFonts w:ascii="Times New Roman" w:eastAsia="標楷體" w:hAnsi="Times New Roman"/>
          <w:szCs w:val="24"/>
        </w:rPr>
        <w:t>)</w:t>
      </w:r>
      <w:r w:rsidR="00EB12F5" w:rsidRPr="0049098A">
        <w:rPr>
          <w:rFonts w:ascii="Times New Roman" w:eastAsia="標楷體" w:hAnsi="Times New Roman"/>
          <w:szCs w:val="24"/>
        </w:rPr>
        <w:t xml:space="preserve"> </w:t>
      </w:r>
      <w:r w:rsidR="00414AE2" w:rsidRPr="0049098A">
        <w:rPr>
          <w:rFonts w:ascii="Times New Roman" w:eastAsia="標楷體" w:hAnsi="Times New Roman"/>
          <w:szCs w:val="24"/>
        </w:rPr>
        <w:t>計畫書審查重點：</w:t>
      </w:r>
    </w:p>
    <w:p w:rsidR="00414AE2" w:rsidRPr="0049098A" w:rsidRDefault="00310207" w:rsidP="00D86321">
      <w:pPr>
        <w:ind w:leftChars="405" w:left="1217" w:hangingChars="102" w:hanging="245"/>
        <w:rPr>
          <w:rFonts w:ascii="Times New Roman" w:eastAsia="標楷體" w:hAnsi="Times New Roman"/>
          <w:szCs w:val="24"/>
        </w:rPr>
      </w:pPr>
      <w:r w:rsidRPr="0049098A">
        <w:rPr>
          <w:rFonts w:ascii="Times New Roman" w:eastAsia="標楷體" w:hAnsi="Times New Roman"/>
          <w:szCs w:val="24"/>
        </w:rPr>
        <w:t>1.</w:t>
      </w:r>
      <w:r w:rsidR="00EB12F5" w:rsidRPr="0049098A">
        <w:rPr>
          <w:rFonts w:ascii="Times New Roman" w:eastAsia="標楷體" w:hAnsi="Times New Roman"/>
          <w:szCs w:val="24"/>
        </w:rPr>
        <w:t xml:space="preserve"> </w:t>
      </w:r>
      <w:r w:rsidR="00181DC5" w:rsidRPr="0049098A">
        <w:rPr>
          <w:rFonts w:ascii="Times New Roman" w:eastAsia="標楷體" w:hAnsi="Times New Roman"/>
          <w:color w:val="000000"/>
          <w:kern w:val="0"/>
          <w:szCs w:val="24"/>
        </w:rPr>
        <w:t>計畫對本</w:t>
      </w:r>
      <w:r w:rsidR="00181DC5" w:rsidRPr="0049098A">
        <w:rPr>
          <w:rFonts w:ascii="Times New Roman" w:eastAsia="標楷體" w:hAnsi="Times New Roman"/>
          <w:szCs w:val="24"/>
        </w:rPr>
        <w:t>校學生學習成效及校務專業管理之重要性。【</w:t>
      </w:r>
      <w:r w:rsidR="00181DC5" w:rsidRPr="0049098A">
        <w:rPr>
          <w:rFonts w:ascii="Times New Roman" w:eastAsia="標楷體" w:hAnsi="Times New Roman"/>
          <w:szCs w:val="24"/>
        </w:rPr>
        <w:t>25</w:t>
      </w:r>
      <w:r w:rsidR="00181DC5" w:rsidRPr="0049098A">
        <w:rPr>
          <w:rFonts w:ascii="Times New Roman" w:eastAsia="標楷體" w:hAnsi="Times New Roman"/>
          <w:szCs w:val="24"/>
        </w:rPr>
        <w:t>％】</w:t>
      </w:r>
    </w:p>
    <w:p w:rsidR="00414AE2" w:rsidRPr="0049098A" w:rsidRDefault="00310207" w:rsidP="00D86321">
      <w:pPr>
        <w:ind w:leftChars="405" w:left="1217" w:hangingChars="102" w:hanging="245"/>
        <w:rPr>
          <w:rFonts w:ascii="Times New Roman" w:eastAsia="標楷體" w:hAnsi="Times New Roman"/>
          <w:szCs w:val="24"/>
        </w:rPr>
      </w:pPr>
      <w:r w:rsidRPr="0049098A">
        <w:rPr>
          <w:rFonts w:ascii="Times New Roman" w:eastAsia="標楷體" w:hAnsi="Times New Roman"/>
          <w:szCs w:val="24"/>
        </w:rPr>
        <w:t>2.</w:t>
      </w:r>
      <w:r w:rsidR="00EB12F5" w:rsidRPr="0049098A">
        <w:rPr>
          <w:rFonts w:ascii="Times New Roman" w:eastAsia="標楷體" w:hAnsi="Times New Roman"/>
          <w:szCs w:val="24"/>
        </w:rPr>
        <w:t xml:space="preserve"> </w:t>
      </w:r>
      <w:r w:rsidR="00F516B7" w:rsidRPr="0049098A">
        <w:rPr>
          <w:rFonts w:ascii="Times New Roman" w:eastAsia="標楷體" w:hAnsi="Times New Roman"/>
          <w:szCs w:val="24"/>
        </w:rPr>
        <w:t>計畫應能以</w:t>
      </w:r>
      <w:r w:rsidR="00181DC5" w:rsidRPr="0049098A">
        <w:rPr>
          <w:rFonts w:ascii="Times New Roman" w:eastAsia="標楷體" w:hAnsi="Times New Roman"/>
          <w:szCs w:val="24"/>
        </w:rPr>
        <w:t>數據分析</w:t>
      </w:r>
      <w:r w:rsidR="00F516B7" w:rsidRPr="0049098A">
        <w:rPr>
          <w:rFonts w:ascii="Times New Roman" w:eastAsia="標楷體" w:hAnsi="Times New Roman"/>
          <w:szCs w:val="24"/>
        </w:rPr>
        <w:t>呈現目前現況或</w:t>
      </w:r>
      <w:r w:rsidR="00181DC5" w:rsidRPr="0049098A">
        <w:rPr>
          <w:rFonts w:ascii="Times New Roman" w:eastAsia="標楷體" w:hAnsi="Times New Roman"/>
          <w:szCs w:val="24"/>
        </w:rPr>
        <w:t>問題。【</w:t>
      </w:r>
      <w:r w:rsidR="00181DC5" w:rsidRPr="0049098A">
        <w:rPr>
          <w:rFonts w:ascii="Times New Roman" w:eastAsia="標楷體" w:hAnsi="Times New Roman"/>
          <w:szCs w:val="24"/>
        </w:rPr>
        <w:t>25</w:t>
      </w:r>
      <w:r w:rsidR="00181DC5" w:rsidRPr="0049098A">
        <w:rPr>
          <w:rFonts w:ascii="Times New Roman" w:eastAsia="標楷體" w:hAnsi="Times New Roman"/>
          <w:szCs w:val="24"/>
        </w:rPr>
        <w:t>％】</w:t>
      </w:r>
    </w:p>
    <w:p w:rsidR="00414AE2" w:rsidRPr="0049098A" w:rsidRDefault="00310207" w:rsidP="00D86321">
      <w:pPr>
        <w:ind w:leftChars="405" w:left="1217" w:hangingChars="102" w:hanging="245"/>
        <w:rPr>
          <w:rFonts w:ascii="Times New Roman" w:eastAsia="標楷體" w:hAnsi="Times New Roman"/>
          <w:szCs w:val="24"/>
        </w:rPr>
      </w:pPr>
      <w:r w:rsidRPr="0049098A">
        <w:rPr>
          <w:rFonts w:ascii="Times New Roman" w:eastAsia="標楷體" w:hAnsi="Times New Roman"/>
          <w:szCs w:val="24"/>
        </w:rPr>
        <w:t>3.</w:t>
      </w:r>
      <w:r w:rsidR="00EB12F5" w:rsidRPr="0049098A">
        <w:rPr>
          <w:rFonts w:ascii="Times New Roman" w:eastAsia="標楷體" w:hAnsi="Times New Roman"/>
          <w:szCs w:val="24"/>
        </w:rPr>
        <w:t xml:space="preserve"> </w:t>
      </w:r>
      <w:r w:rsidR="00337F8C" w:rsidRPr="0049098A">
        <w:rPr>
          <w:rFonts w:ascii="Times New Roman" w:eastAsia="標楷體" w:hAnsi="Times New Roman"/>
          <w:color w:val="000000"/>
          <w:kern w:val="0"/>
          <w:szCs w:val="24"/>
        </w:rPr>
        <w:t>是否提出可能解決方法或作為</w:t>
      </w:r>
      <w:r w:rsidR="00181DC5" w:rsidRPr="0049098A">
        <w:rPr>
          <w:rFonts w:ascii="Times New Roman" w:eastAsia="標楷體" w:hAnsi="Times New Roman"/>
          <w:color w:val="000000"/>
          <w:kern w:val="0"/>
          <w:szCs w:val="24"/>
        </w:rPr>
        <w:t>【</w:t>
      </w:r>
      <w:r w:rsidR="00181DC5" w:rsidRPr="0049098A">
        <w:rPr>
          <w:rFonts w:ascii="Times New Roman" w:eastAsia="標楷體" w:hAnsi="Times New Roman"/>
          <w:color w:val="000000"/>
          <w:kern w:val="0"/>
          <w:szCs w:val="24"/>
        </w:rPr>
        <w:t>25</w:t>
      </w:r>
      <w:r w:rsidR="00181DC5" w:rsidRPr="0049098A">
        <w:rPr>
          <w:rFonts w:ascii="Times New Roman" w:eastAsia="標楷體" w:hAnsi="Times New Roman"/>
          <w:color w:val="000000"/>
          <w:kern w:val="0"/>
          <w:szCs w:val="24"/>
        </w:rPr>
        <w:t>％】</w:t>
      </w:r>
    </w:p>
    <w:p w:rsidR="00414AE2" w:rsidRPr="0049098A" w:rsidRDefault="00310207" w:rsidP="00D86321">
      <w:pPr>
        <w:ind w:leftChars="405" w:left="1217" w:hangingChars="102" w:hanging="245"/>
        <w:rPr>
          <w:rFonts w:ascii="Times New Roman" w:eastAsia="標楷體" w:hAnsi="Times New Roman"/>
          <w:szCs w:val="24"/>
        </w:rPr>
      </w:pPr>
      <w:r w:rsidRPr="0049098A">
        <w:rPr>
          <w:rFonts w:ascii="Times New Roman" w:eastAsia="標楷體" w:hAnsi="Times New Roman"/>
          <w:szCs w:val="24"/>
        </w:rPr>
        <w:t>4.</w:t>
      </w:r>
      <w:r w:rsidR="00EB12F5" w:rsidRPr="0049098A">
        <w:rPr>
          <w:rFonts w:ascii="Times New Roman" w:eastAsia="標楷體" w:hAnsi="Times New Roman"/>
          <w:szCs w:val="24"/>
        </w:rPr>
        <w:t xml:space="preserve"> </w:t>
      </w:r>
      <w:r w:rsidR="00414AE2" w:rsidRPr="0049098A">
        <w:rPr>
          <w:rFonts w:ascii="Times New Roman" w:eastAsia="標楷體" w:hAnsi="Times New Roman"/>
          <w:szCs w:val="24"/>
        </w:rPr>
        <w:t>計畫書撰寫完整性與經費編列合理性【</w:t>
      </w:r>
      <w:r w:rsidR="00414AE2" w:rsidRPr="0049098A">
        <w:rPr>
          <w:rFonts w:ascii="Times New Roman" w:eastAsia="標楷體" w:hAnsi="Times New Roman"/>
          <w:szCs w:val="24"/>
        </w:rPr>
        <w:t>25</w:t>
      </w:r>
      <w:r w:rsidR="00414AE2" w:rsidRPr="0049098A">
        <w:rPr>
          <w:rFonts w:ascii="Times New Roman" w:eastAsia="標楷體" w:hAnsi="Times New Roman"/>
          <w:szCs w:val="24"/>
        </w:rPr>
        <w:t>％】</w:t>
      </w:r>
    </w:p>
    <w:p w:rsidR="008C27C8" w:rsidRPr="0049098A" w:rsidRDefault="00310207" w:rsidP="00CC4BD5">
      <w:pPr>
        <w:ind w:leftChars="211" w:left="991" w:hanging="485"/>
        <w:rPr>
          <w:rFonts w:ascii="Times New Roman" w:eastAsia="標楷體" w:hAnsi="Times New Roman"/>
          <w:szCs w:val="24"/>
        </w:rPr>
      </w:pPr>
      <w:r w:rsidRPr="0049098A">
        <w:rPr>
          <w:rFonts w:ascii="Times New Roman" w:eastAsia="標楷體" w:hAnsi="Times New Roman"/>
          <w:szCs w:val="24"/>
        </w:rPr>
        <w:t>(</w:t>
      </w:r>
      <w:r w:rsidRPr="0049098A">
        <w:rPr>
          <w:rFonts w:ascii="Times New Roman" w:eastAsia="標楷體" w:hAnsi="Times New Roman"/>
          <w:szCs w:val="24"/>
        </w:rPr>
        <w:t>二</w:t>
      </w:r>
      <w:r w:rsidRPr="0049098A">
        <w:rPr>
          <w:rFonts w:ascii="Times New Roman" w:eastAsia="標楷體" w:hAnsi="Times New Roman"/>
          <w:szCs w:val="24"/>
        </w:rPr>
        <w:t>)</w:t>
      </w:r>
      <w:r w:rsidR="00EB12F5" w:rsidRPr="0049098A">
        <w:rPr>
          <w:rFonts w:ascii="Times New Roman" w:eastAsia="標楷體" w:hAnsi="Times New Roman"/>
          <w:szCs w:val="24"/>
        </w:rPr>
        <w:t xml:space="preserve"> </w:t>
      </w:r>
      <w:r w:rsidR="008C27C8" w:rsidRPr="0049098A">
        <w:rPr>
          <w:rFonts w:ascii="Times New Roman" w:eastAsia="標楷體" w:hAnsi="Times New Roman"/>
          <w:szCs w:val="24"/>
        </w:rPr>
        <w:t>計畫書內容以</w:t>
      </w:r>
      <w:r w:rsidR="004F3C0D" w:rsidRPr="0049098A">
        <w:rPr>
          <w:rFonts w:ascii="Times New Roman" w:eastAsia="標楷體" w:hAnsi="Times New Roman"/>
          <w:szCs w:val="24"/>
        </w:rPr>
        <w:t>5</w:t>
      </w:r>
      <w:r w:rsidR="00E60EEB" w:rsidRPr="0049098A">
        <w:rPr>
          <w:rFonts w:ascii="Times New Roman" w:eastAsia="標楷體" w:hAnsi="Times New Roman"/>
          <w:szCs w:val="24"/>
        </w:rPr>
        <w:t>-8</w:t>
      </w:r>
      <w:r w:rsidR="008C27C8" w:rsidRPr="0049098A">
        <w:rPr>
          <w:rFonts w:ascii="Times New Roman" w:eastAsia="標楷體" w:hAnsi="Times New Roman"/>
          <w:szCs w:val="24"/>
        </w:rPr>
        <w:t>頁為</w:t>
      </w:r>
      <w:r w:rsidR="00634185" w:rsidRPr="0049098A">
        <w:rPr>
          <w:rFonts w:ascii="Times New Roman" w:eastAsia="標楷體" w:hAnsi="Times New Roman"/>
          <w:szCs w:val="24"/>
        </w:rPr>
        <w:t>宜，建議計畫書內容需包含</w:t>
      </w:r>
      <w:r w:rsidR="00634185" w:rsidRPr="0049098A">
        <w:rPr>
          <w:rFonts w:ascii="Times New Roman" w:eastAsia="標楷體" w:hAnsi="Times New Roman"/>
          <w:szCs w:val="24"/>
          <w:shd w:val="pct15" w:color="auto" w:fill="FFFFFF"/>
        </w:rPr>
        <w:t>1.</w:t>
      </w:r>
      <w:r w:rsidR="00634185" w:rsidRPr="0049098A">
        <w:rPr>
          <w:rFonts w:ascii="Times New Roman" w:eastAsia="標楷體" w:hAnsi="Times New Roman"/>
          <w:szCs w:val="24"/>
          <w:shd w:val="pct15" w:color="auto" w:fill="FFFFFF"/>
        </w:rPr>
        <w:t>計畫緣由</w:t>
      </w:r>
      <w:r w:rsidR="00634185" w:rsidRPr="0049098A">
        <w:rPr>
          <w:rFonts w:ascii="Times New Roman" w:eastAsia="標楷體" w:hAnsi="Times New Roman"/>
          <w:szCs w:val="24"/>
        </w:rPr>
        <w:t>、</w:t>
      </w:r>
      <w:r w:rsidR="00634185" w:rsidRPr="0049098A">
        <w:rPr>
          <w:rFonts w:ascii="Times New Roman" w:eastAsia="標楷體" w:hAnsi="Times New Roman"/>
          <w:szCs w:val="24"/>
          <w:shd w:val="pct15" w:color="auto" w:fill="FFFFFF"/>
        </w:rPr>
        <w:t>2.</w:t>
      </w:r>
      <w:r w:rsidR="00E60EEB" w:rsidRPr="0049098A">
        <w:rPr>
          <w:rFonts w:ascii="Times New Roman" w:eastAsia="標楷體" w:hAnsi="Times New Roman"/>
          <w:szCs w:val="24"/>
          <w:shd w:val="pct15" w:color="auto" w:fill="FFFFFF"/>
        </w:rPr>
        <w:t>相關概況（同性質學校及標竿學校概況）、</w:t>
      </w:r>
      <w:r w:rsidR="00E60EEB" w:rsidRPr="0049098A">
        <w:rPr>
          <w:rFonts w:ascii="Times New Roman" w:eastAsia="標楷體" w:hAnsi="Times New Roman"/>
          <w:szCs w:val="24"/>
          <w:shd w:val="pct15" w:color="auto" w:fill="FFFFFF"/>
        </w:rPr>
        <w:t>3.</w:t>
      </w:r>
      <w:r w:rsidR="00500DA3" w:rsidRPr="0049098A">
        <w:rPr>
          <w:rFonts w:ascii="Times New Roman" w:eastAsia="標楷體" w:hAnsi="Times New Roman"/>
          <w:szCs w:val="24"/>
          <w:shd w:val="pct15" w:color="auto" w:fill="FFFFFF"/>
        </w:rPr>
        <w:t>分析方法及程序</w:t>
      </w:r>
      <w:r w:rsidR="00634185" w:rsidRPr="0049098A">
        <w:rPr>
          <w:rFonts w:ascii="Times New Roman" w:eastAsia="標楷體" w:hAnsi="Times New Roman"/>
          <w:szCs w:val="24"/>
        </w:rPr>
        <w:t>、</w:t>
      </w:r>
      <w:r w:rsidR="00634185" w:rsidRPr="0049098A">
        <w:rPr>
          <w:rFonts w:ascii="Times New Roman" w:eastAsia="標楷體" w:hAnsi="Times New Roman"/>
          <w:szCs w:val="24"/>
          <w:shd w:val="pct15" w:color="auto" w:fill="FFFFFF"/>
        </w:rPr>
        <w:t>4.</w:t>
      </w:r>
      <w:r w:rsidR="00634185" w:rsidRPr="0049098A">
        <w:rPr>
          <w:rFonts w:ascii="Times New Roman" w:eastAsia="標楷體" w:hAnsi="Times New Roman"/>
          <w:szCs w:val="24"/>
          <w:shd w:val="pct15" w:color="auto" w:fill="FFFFFF"/>
        </w:rPr>
        <w:t>預期成效</w:t>
      </w:r>
      <w:r w:rsidR="00634185" w:rsidRPr="0049098A">
        <w:rPr>
          <w:rFonts w:ascii="Times New Roman" w:eastAsia="標楷體" w:hAnsi="Times New Roman"/>
          <w:szCs w:val="24"/>
        </w:rPr>
        <w:t>、</w:t>
      </w:r>
      <w:r w:rsidR="00634185" w:rsidRPr="0049098A">
        <w:rPr>
          <w:rFonts w:ascii="Times New Roman" w:eastAsia="標楷體" w:hAnsi="Times New Roman"/>
          <w:szCs w:val="24"/>
          <w:shd w:val="pct15" w:color="auto" w:fill="FFFFFF"/>
        </w:rPr>
        <w:t>5.</w:t>
      </w:r>
      <w:r w:rsidR="00634185" w:rsidRPr="0049098A">
        <w:rPr>
          <w:rFonts w:ascii="Times New Roman" w:eastAsia="標楷體" w:hAnsi="Times New Roman"/>
          <w:szCs w:val="24"/>
          <w:shd w:val="pct15" w:color="auto" w:fill="FFFFFF"/>
        </w:rPr>
        <w:t>經費編列</w:t>
      </w:r>
      <w:r w:rsidR="00634185" w:rsidRPr="0049098A">
        <w:rPr>
          <w:rFonts w:ascii="Times New Roman" w:eastAsia="標楷體" w:hAnsi="Times New Roman"/>
          <w:szCs w:val="24"/>
        </w:rPr>
        <w:t>及</w:t>
      </w:r>
      <w:r w:rsidR="00500DA3" w:rsidRPr="0049098A">
        <w:rPr>
          <w:rFonts w:ascii="Times New Roman" w:eastAsia="標楷體" w:hAnsi="Times New Roman"/>
          <w:szCs w:val="24"/>
          <w:shd w:val="pct15" w:color="auto" w:fill="FFFFFF"/>
        </w:rPr>
        <w:t>6.</w:t>
      </w:r>
      <w:r w:rsidR="00500DA3" w:rsidRPr="0049098A">
        <w:rPr>
          <w:rFonts w:ascii="Times New Roman" w:eastAsia="標楷體" w:hAnsi="Times New Roman"/>
          <w:szCs w:val="24"/>
          <w:shd w:val="pct15" w:color="auto" w:fill="FFFFFF"/>
        </w:rPr>
        <w:t>資料來源</w:t>
      </w:r>
      <w:r w:rsidR="00634185" w:rsidRPr="0049098A">
        <w:rPr>
          <w:rFonts w:ascii="Times New Roman" w:eastAsia="標楷體" w:hAnsi="Times New Roman"/>
          <w:szCs w:val="24"/>
        </w:rPr>
        <w:t>等</w:t>
      </w:r>
      <w:r w:rsidR="005D2733">
        <w:rPr>
          <w:rFonts w:ascii="Times New Roman" w:eastAsia="標楷體" w:hAnsi="Times New Roman" w:hint="eastAsia"/>
          <w:szCs w:val="24"/>
        </w:rPr>
        <w:t>(</w:t>
      </w:r>
      <w:r w:rsidR="005D2733" w:rsidRPr="005D2733">
        <w:rPr>
          <w:rFonts w:ascii="Times New Roman" w:eastAsia="標楷體" w:hAnsi="Times New Roman" w:hint="eastAsia"/>
          <w:b/>
          <w:szCs w:val="24"/>
        </w:rPr>
        <w:t>格式請參照附件</w:t>
      </w:r>
      <w:r w:rsidR="005D2733">
        <w:rPr>
          <w:rFonts w:ascii="Times New Roman" w:eastAsia="標楷體" w:hAnsi="Times New Roman" w:hint="eastAsia"/>
          <w:szCs w:val="24"/>
        </w:rPr>
        <w:t>)</w:t>
      </w:r>
      <w:r w:rsidR="00634185" w:rsidRPr="0049098A">
        <w:rPr>
          <w:rFonts w:ascii="Times New Roman" w:eastAsia="標楷體" w:hAnsi="Times New Roman"/>
          <w:szCs w:val="24"/>
        </w:rPr>
        <w:t>。</w:t>
      </w:r>
    </w:p>
    <w:p w:rsidR="00922D13" w:rsidRPr="0049098A" w:rsidRDefault="00922D13" w:rsidP="00922D13">
      <w:pPr>
        <w:rPr>
          <w:rFonts w:ascii="Times New Roman" w:eastAsia="標楷體" w:hAnsi="Times New Roman"/>
          <w:b/>
          <w:sz w:val="28"/>
          <w:szCs w:val="24"/>
        </w:rPr>
      </w:pPr>
      <w:r w:rsidRPr="0049098A">
        <w:rPr>
          <w:rFonts w:ascii="Times New Roman" w:eastAsia="標楷體" w:hAnsi="Times New Roman"/>
          <w:b/>
          <w:sz w:val="28"/>
          <w:szCs w:val="24"/>
        </w:rPr>
        <w:t>八、本計畫聯絡人員</w:t>
      </w:r>
    </w:p>
    <w:p w:rsidR="00DE591E" w:rsidRPr="00DE591E" w:rsidRDefault="00922D13" w:rsidP="00CC4BD5">
      <w:pPr>
        <w:ind w:leftChars="211" w:left="991" w:hanging="485"/>
        <w:rPr>
          <w:rFonts w:ascii="Times New Roman" w:eastAsia="標楷體" w:hAnsi="Times New Roman"/>
          <w:szCs w:val="24"/>
        </w:rPr>
      </w:pPr>
      <w:r w:rsidRPr="00DE591E">
        <w:rPr>
          <w:rFonts w:ascii="Times New Roman" w:eastAsia="標楷體" w:hAnsi="Times New Roman"/>
          <w:szCs w:val="24"/>
        </w:rPr>
        <w:t>校務研究</w:t>
      </w:r>
      <w:r w:rsidR="00DE591E" w:rsidRPr="00DE591E">
        <w:rPr>
          <w:rFonts w:ascii="Times New Roman" w:eastAsia="標楷體" w:hAnsi="Times New Roman" w:hint="eastAsia"/>
          <w:szCs w:val="24"/>
        </w:rPr>
        <w:t>中心</w:t>
      </w:r>
      <w:r w:rsidRPr="00DE591E">
        <w:rPr>
          <w:rFonts w:ascii="Times New Roman" w:eastAsia="標楷體" w:hAnsi="Times New Roman"/>
          <w:szCs w:val="24"/>
        </w:rPr>
        <w:t xml:space="preserve"> / </w:t>
      </w:r>
      <w:r w:rsidRPr="00DE591E">
        <w:rPr>
          <w:rFonts w:ascii="Times New Roman" w:eastAsia="標楷體" w:hAnsi="Times New Roman"/>
          <w:szCs w:val="24"/>
        </w:rPr>
        <w:t>校本部</w:t>
      </w:r>
      <w:proofErr w:type="gramStart"/>
      <w:r w:rsidR="00DE591E" w:rsidRPr="00DE591E">
        <w:rPr>
          <w:rFonts w:ascii="Times New Roman" w:eastAsia="標楷體" w:hAnsi="Times New Roman" w:hint="eastAsia"/>
          <w:szCs w:val="24"/>
        </w:rPr>
        <w:t>大愛樓</w:t>
      </w:r>
      <w:proofErr w:type="gramEnd"/>
      <w:r w:rsidR="00DE591E" w:rsidRPr="00DE591E">
        <w:rPr>
          <w:rFonts w:ascii="Times New Roman" w:eastAsia="標楷體" w:hAnsi="Times New Roman" w:hint="eastAsia"/>
          <w:szCs w:val="24"/>
        </w:rPr>
        <w:t>6</w:t>
      </w:r>
      <w:r w:rsidR="00FF2D00" w:rsidRPr="00DE591E">
        <w:rPr>
          <w:rFonts w:ascii="Times New Roman" w:eastAsia="標楷體" w:hAnsi="Times New Roman"/>
          <w:szCs w:val="24"/>
        </w:rPr>
        <w:t>F-</w:t>
      </w:r>
      <w:r w:rsidR="00DE591E" w:rsidRPr="00DE591E">
        <w:rPr>
          <w:rFonts w:ascii="Times New Roman" w:eastAsia="標楷體" w:hAnsi="Times New Roman"/>
          <w:szCs w:val="24"/>
        </w:rPr>
        <w:t>L0601</w:t>
      </w:r>
      <w:r w:rsidRPr="00DE591E">
        <w:rPr>
          <w:rFonts w:ascii="Times New Roman" w:eastAsia="標楷體" w:hAnsi="Times New Roman"/>
          <w:szCs w:val="24"/>
        </w:rPr>
        <w:t xml:space="preserve"> </w:t>
      </w:r>
    </w:p>
    <w:p w:rsidR="00DE591E" w:rsidRPr="003B1DBC" w:rsidRDefault="00DE591E" w:rsidP="00CC4BD5">
      <w:pPr>
        <w:ind w:leftChars="211" w:left="991" w:hanging="485"/>
        <w:rPr>
          <w:rFonts w:ascii="Times New Roman" w:eastAsia="標楷體" w:hAnsi="Times New Roman"/>
          <w:szCs w:val="24"/>
        </w:rPr>
      </w:pPr>
      <w:r w:rsidRPr="003B1DBC">
        <w:rPr>
          <w:rFonts w:ascii="Times New Roman" w:eastAsia="標楷體" w:hAnsi="Times New Roman" w:hint="eastAsia"/>
          <w:szCs w:val="24"/>
        </w:rPr>
        <w:t>黃啟峻</w:t>
      </w:r>
      <w:r w:rsidRPr="003B1DBC">
        <w:rPr>
          <w:rFonts w:ascii="Times New Roman" w:eastAsia="標楷體" w:hAnsi="Times New Roman" w:hint="eastAsia"/>
          <w:szCs w:val="24"/>
        </w:rPr>
        <w:t xml:space="preserve"> </w:t>
      </w:r>
      <w:r w:rsidRPr="003B1DBC">
        <w:rPr>
          <w:rFonts w:ascii="Times New Roman" w:eastAsia="標楷體" w:hAnsi="Times New Roman" w:hint="eastAsia"/>
          <w:szCs w:val="24"/>
        </w:rPr>
        <w:t>分機：</w:t>
      </w:r>
      <w:r w:rsidRPr="003B1DBC">
        <w:rPr>
          <w:rFonts w:ascii="Times New Roman" w:eastAsia="標楷體" w:hAnsi="Times New Roman"/>
          <w:szCs w:val="24"/>
        </w:rPr>
        <w:t>03-8565301</w:t>
      </w:r>
      <w:r w:rsidRPr="003B1DBC">
        <w:rPr>
          <w:rFonts w:ascii="Times New Roman" w:eastAsia="標楷體" w:hAnsi="Times New Roman" w:hint="eastAsia"/>
          <w:szCs w:val="24"/>
        </w:rPr>
        <w:t>轉</w:t>
      </w:r>
      <w:r w:rsidRPr="003B1DBC">
        <w:rPr>
          <w:rFonts w:ascii="Times New Roman" w:eastAsia="標楷體" w:hAnsi="Times New Roman"/>
          <w:szCs w:val="24"/>
        </w:rPr>
        <w:t>11</w:t>
      </w:r>
      <w:r w:rsidRPr="003B1DBC">
        <w:rPr>
          <w:rFonts w:ascii="Times New Roman" w:eastAsia="標楷體" w:hAnsi="Times New Roman" w:hint="eastAsia"/>
          <w:szCs w:val="24"/>
        </w:rPr>
        <w:t>36</w:t>
      </w:r>
      <w:r w:rsidRPr="003B1DBC">
        <w:rPr>
          <w:rFonts w:ascii="Times New Roman" w:eastAsia="標楷體" w:hAnsi="Times New Roman"/>
          <w:szCs w:val="24"/>
        </w:rPr>
        <w:t xml:space="preserve">  email: </w:t>
      </w:r>
      <w:r w:rsidR="00987E73" w:rsidRPr="00987E73">
        <w:rPr>
          <w:rFonts w:ascii="Helvetica Neue" w:hAnsi="Helvetica Neue"/>
          <w:szCs w:val="24"/>
          <w:shd w:val="clear" w:color="auto" w:fill="FFFFFF"/>
        </w:rPr>
        <w:t>Ken841218@gms.tcu.edu.tw</w:t>
      </w:r>
    </w:p>
    <w:sectPr w:rsidR="00DE591E" w:rsidRPr="003B1DBC" w:rsidSect="00B47787">
      <w:foot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50" w:rsidRDefault="00067E50" w:rsidP="00F55778">
      <w:r>
        <w:separator/>
      </w:r>
    </w:p>
  </w:endnote>
  <w:endnote w:type="continuationSeparator" w:id="0">
    <w:p w:rsidR="00067E50" w:rsidRDefault="00067E50" w:rsidP="00F5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E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751690"/>
      <w:docPartObj>
        <w:docPartGallery w:val="Page Numbers (Bottom of Page)"/>
        <w:docPartUnique/>
      </w:docPartObj>
    </w:sdtPr>
    <w:sdtEndPr/>
    <w:sdtContent>
      <w:p w:rsidR="006F0A7F" w:rsidRDefault="006F0A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937" w:rsidRPr="00420937">
          <w:rPr>
            <w:noProof/>
            <w:lang w:val="zh-TW"/>
          </w:rPr>
          <w:t>2</w:t>
        </w:r>
        <w:r>
          <w:fldChar w:fldCharType="end"/>
        </w:r>
      </w:p>
    </w:sdtContent>
  </w:sdt>
  <w:p w:rsidR="006F0A7F" w:rsidRDefault="006F0A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50" w:rsidRDefault="00067E50" w:rsidP="00F55778">
      <w:r>
        <w:separator/>
      </w:r>
    </w:p>
  </w:footnote>
  <w:footnote w:type="continuationSeparator" w:id="0">
    <w:p w:rsidR="00067E50" w:rsidRDefault="00067E50" w:rsidP="00F5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733"/>
    <w:multiLevelType w:val="hybridMultilevel"/>
    <w:tmpl w:val="DE94910E"/>
    <w:lvl w:ilvl="0" w:tplc="04090001">
      <w:start w:val="1"/>
      <w:numFmt w:val="bullet"/>
      <w:lvlText w:val=""/>
      <w:lvlJc w:val="left"/>
      <w:pPr>
        <w:ind w:left="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8" w:hanging="480"/>
      </w:pPr>
      <w:rPr>
        <w:rFonts w:ascii="Wingdings" w:hAnsi="Wingdings" w:hint="default"/>
      </w:rPr>
    </w:lvl>
  </w:abstractNum>
  <w:abstractNum w:abstractNumId="1">
    <w:nsid w:val="15A34B8A"/>
    <w:multiLevelType w:val="hybridMultilevel"/>
    <w:tmpl w:val="812AB9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7C0E37"/>
    <w:multiLevelType w:val="hybridMultilevel"/>
    <w:tmpl w:val="2AA6A0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53A2D9C"/>
    <w:multiLevelType w:val="hybridMultilevel"/>
    <w:tmpl w:val="FF2A99B4"/>
    <w:lvl w:ilvl="0" w:tplc="F9E46486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A533DF6"/>
    <w:multiLevelType w:val="hybridMultilevel"/>
    <w:tmpl w:val="72826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3MLQ0NTeysDQxNTZW0lEKTi0uzszPAykwqgUA1J8mvSwAAAA="/>
  </w:docVars>
  <w:rsids>
    <w:rsidRoot w:val="00E80E2E"/>
    <w:rsid w:val="0001123F"/>
    <w:rsid w:val="000672FE"/>
    <w:rsid w:val="00067E50"/>
    <w:rsid w:val="0007190F"/>
    <w:rsid w:val="0007446A"/>
    <w:rsid w:val="00090D17"/>
    <w:rsid w:val="000A4FDF"/>
    <w:rsid w:val="000B5ED7"/>
    <w:rsid w:val="0012003C"/>
    <w:rsid w:val="001201F9"/>
    <w:rsid w:val="00124400"/>
    <w:rsid w:val="001365DB"/>
    <w:rsid w:val="00137BD9"/>
    <w:rsid w:val="00165716"/>
    <w:rsid w:val="00180542"/>
    <w:rsid w:val="00181DC5"/>
    <w:rsid w:val="00193C58"/>
    <w:rsid w:val="001B6D4A"/>
    <w:rsid w:val="001C2F86"/>
    <w:rsid w:val="001E32BB"/>
    <w:rsid w:val="001F7F63"/>
    <w:rsid w:val="00227E7B"/>
    <w:rsid w:val="00242C37"/>
    <w:rsid w:val="00266D98"/>
    <w:rsid w:val="002C7170"/>
    <w:rsid w:val="002D2DB8"/>
    <w:rsid w:val="002D51BB"/>
    <w:rsid w:val="002E7A22"/>
    <w:rsid w:val="00301926"/>
    <w:rsid w:val="00302A1E"/>
    <w:rsid w:val="00310207"/>
    <w:rsid w:val="00314A46"/>
    <w:rsid w:val="00333004"/>
    <w:rsid w:val="00337F8C"/>
    <w:rsid w:val="00342A51"/>
    <w:rsid w:val="00366199"/>
    <w:rsid w:val="00377395"/>
    <w:rsid w:val="0039176B"/>
    <w:rsid w:val="003B1DBC"/>
    <w:rsid w:val="003B4C26"/>
    <w:rsid w:val="003C6E19"/>
    <w:rsid w:val="003E27A8"/>
    <w:rsid w:val="003E5B5F"/>
    <w:rsid w:val="003F4B76"/>
    <w:rsid w:val="00414552"/>
    <w:rsid w:val="00414AE2"/>
    <w:rsid w:val="00420779"/>
    <w:rsid w:val="00420937"/>
    <w:rsid w:val="0042652C"/>
    <w:rsid w:val="00433F86"/>
    <w:rsid w:val="00447EB4"/>
    <w:rsid w:val="00464A17"/>
    <w:rsid w:val="0049098A"/>
    <w:rsid w:val="004E1270"/>
    <w:rsid w:val="004F3C0D"/>
    <w:rsid w:val="00500DA3"/>
    <w:rsid w:val="005227C9"/>
    <w:rsid w:val="0052629E"/>
    <w:rsid w:val="0052742E"/>
    <w:rsid w:val="00557E41"/>
    <w:rsid w:val="00570FD6"/>
    <w:rsid w:val="00580821"/>
    <w:rsid w:val="00592A5A"/>
    <w:rsid w:val="0059410F"/>
    <w:rsid w:val="005D2733"/>
    <w:rsid w:val="005D549C"/>
    <w:rsid w:val="005D79B1"/>
    <w:rsid w:val="005E7575"/>
    <w:rsid w:val="005F7F62"/>
    <w:rsid w:val="00613788"/>
    <w:rsid w:val="006166E9"/>
    <w:rsid w:val="00620DEA"/>
    <w:rsid w:val="00634185"/>
    <w:rsid w:val="006501E2"/>
    <w:rsid w:val="00651C96"/>
    <w:rsid w:val="00663DEB"/>
    <w:rsid w:val="006677DF"/>
    <w:rsid w:val="00675643"/>
    <w:rsid w:val="00685BA6"/>
    <w:rsid w:val="006947B0"/>
    <w:rsid w:val="006B580F"/>
    <w:rsid w:val="006B735C"/>
    <w:rsid w:val="006C5605"/>
    <w:rsid w:val="006D0671"/>
    <w:rsid w:val="006F0A7F"/>
    <w:rsid w:val="006F33AE"/>
    <w:rsid w:val="006F76BD"/>
    <w:rsid w:val="00730F22"/>
    <w:rsid w:val="0074109C"/>
    <w:rsid w:val="007C5AFC"/>
    <w:rsid w:val="007D1E51"/>
    <w:rsid w:val="007D2FA9"/>
    <w:rsid w:val="008033E5"/>
    <w:rsid w:val="00840CE8"/>
    <w:rsid w:val="0085685F"/>
    <w:rsid w:val="00874DAD"/>
    <w:rsid w:val="0088510B"/>
    <w:rsid w:val="00890AE6"/>
    <w:rsid w:val="008955CA"/>
    <w:rsid w:val="008C1B8C"/>
    <w:rsid w:val="008C27C8"/>
    <w:rsid w:val="008E022A"/>
    <w:rsid w:val="008F1C13"/>
    <w:rsid w:val="0091382F"/>
    <w:rsid w:val="00922252"/>
    <w:rsid w:val="00922D13"/>
    <w:rsid w:val="00927705"/>
    <w:rsid w:val="0095437A"/>
    <w:rsid w:val="009829C4"/>
    <w:rsid w:val="00987E73"/>
    <w:rsid w:val="00A07FFD"/>
    <w:rsid w:val="00A30F85"/>
    <w:rsid w:val="00A31DB3"/>
    <w:rsid w:val="00A35820"/>
    <w:rsid w:val="00A4757C"/>
    <w:rsid w:val="00A62E1F"/>
    <w:rsid w:val="00A665F5"/>
    <w:rsid w:val="00A724BE"/>
    <w:rsid w:val="00A81A70"/>
    <w:rsid w:val="00AD1676"/>
    <w:rsid w:val="00AF226B"/>
    <w:rsid w:val="00B2598F"/>
    <w:rsid w:val="00B4444B"/>
    <w:rsid w:val="00B46FDF"/>
    <w:rsid w:val="00B47787"/>
    <w:rsid w:val="00B56714"/>
    <w:rsid w:val="00B57380"/>
    <w:rsid w:val="00B76A56"/>
    <w:rsid w:val="00B80F65"/>
    <w:rsid w:val="00B92E4F"/>
    <w:rsid w:val="00BA2551"/>
    <w:rsid w:val="00BA3E58"/>
    <w:rsid w:val="00BE396D"/>
    <w:rsid w:val="00BE4D7F"/>
    <w:rsid w:val="00BE7012"/>
    <w:rsid w:val="00BF1E35"/>
    <w:rsid w:val="00C11C9E"/>
    <w:rsid w:val="00C2429E"/>
    <w:rsid w:val="00C43AB7"/>
    <w:rsid w:val="00C44795"/>
    <w:rsid w:val="00C55239"/>
    <w:rsid w:val="00C560AF"/>
    <w:rsid w:val="00C70803"/>
    <w:rsid w:val="00CC4BD5"/>
    <w:rsid w:val="00CC4C7F"/>
    <w:rsid w:val="00CF3E07"/>
    <w:rsid w:val="00CF42A6"/>
    <w:rsid w:val="00D04346"/>
    <w:rsid w:val="00D17AC4"/>
    <w:rsid w:val="00D3337C"/>
    <w:rsid w:val="00D55685"/>
    <w:rsid w:val="00D6493B"/>
    <w:rsid w:val="00D80180"/>
    <w:rsid w:val="00D86321"/>
    <w:rsid w:val="00D93D9C"/>
    <w:rsid w:val="00DE591E"/>
    <w:rsid w:val="00E33354"/>
    <w:rsid w:val="00E4139F"/>
    <w:rsid w:val="00E60EEB"/>
    <w:rsid w:val="00E80E2E"/>
    <w:rsid w:val="00E93CE9"/>
    <w:rsid w:val="00EA4B27"/>
    <w:rsid w:val="00EA5484"/>
    <w:rsid w:val="00EB12F5"/>
    <w:rsid w:val="00EB67DE"/>
    <w:rsid w:val="00ED1022"/>
    <w:rsid w:val="00EE6155"/>
    <w:rsid w:val="00F07A80"/>
    <w:rsid w:val="00F2624C"/>
    <w:rsid w:val="00F321CE"/>
    <w:rsid w:val="00F503FD"/>
    <w:rsid w:val="00F516B7"/>
    <w:rsid w:val="00F51765"/>
    <w:rsid w:val="00F53E8E"/>
    <w:rsid w:val="00F55778"/>
    <w:rsid w:val="00F62CA4"/>
    <w:rsid w:val="00F73E0A"/>
    <w:rsid w:val="00F926C4"/>
    <w:rsid w:val="00FB63ED"/>
    <w:rsid w:val="00FD4457"/>
    <w:rsid w:val="00FF06C9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0E2E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55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7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7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3337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F7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7F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6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92E4F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E39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E396D"/>
  </w:style>
  <w:style w:type="character" w:customStyle="1" w:styleId="ae">
    <w:name w:val="註解文字 字元"/>
    <w:basedOn w:val="a0"/>
    <w:link w:val="ad"/>
    <w:uiPriority w:val="99"/>
    <w:semiHidden/>
    <w:rsid w:val="00BE396D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396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E396D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0E2E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55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7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7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3337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F7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7F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6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92E4F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E39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E396D"/>
  </w:style>
  <w:style w:type="character" w:customStyle="1" w:styleId="ae">
    <w:name w:val="註解文字 字元"/>
    <w:basedOn w:val="a0"/>
    <w:link w:val="ad"/>
    <w:uiPriority w:val="99"/>
    <w:semiHidden/>
    <w:rsid w:val="00BE396D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396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E396D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tcu_user</dc:creator>
  <cp:lastModifiedBy>TCUSER</cp:lastModifiedBy>
  <cp:revision>31</cp:revision>
  <cp:lastPrinted>2017-04-18T02:54:00Z</cp:lastPrinted>
  <dcterms:created xsi:type="dcterms:W3CDTF">2019-11-22T00:22:00Z</dcterms:created>
  <dcterms:modified xsi:type="dcterms:W3CDTF">2020-09-26T03:33:00Z</dcterms:modified>
</cp:coreProperties>
</file>